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45" w:rsidRDefault="00325545">
      <w:pPr>
        <w:jc w:val="center"/>
        <w:rPr>
          <w:rFonts w:ascii="宋体" w:hAnsi="宋体" w:cs="宋体"/>
          <w:b/>
          <w:spacing w:val="20"/>
          <w:sz w:val="44"/>
          <w:szCs w:val="44"/>
        </w:rPr>
      </w:pPr>
    </w:p>
    <w:p w:rsidR="00325545" w:rsidRDefault="00325545">
      <w:pPr>
        <w:rPr>
          <w:rFonts w:ascii="宋体" w:hAnsi="宋体" w:cs="宋体"/>
          <w:b/>
          <w:spacing w:val="20"/>
          <w:sz w:val="48"/>
          <w:szCs w:val="48"/>
        </w:rPr>
      </w:pPr>
    </w:p>
    <w:p w:rsidR="00325545" w:rsidRDefault="006D692A">
      <w:pPr>
        <w:rPr>
          <w:rFonts w:ascii="宋体" w:hAnsi="宋体" w:cs="宋体"/>
          <w:b/>
          <w:spacing w:val="20"/>
          <w:sz w:val="48"/>
          <w:szCs w:val="48"/>
        </w:rPr>
      </w:pPr>
      <w:r>
        <w:rPr>
          <w:rFonts w:ascii="宋体" w:hAnsi="宋体" w:cs="宋体" w:hint="eastAsia"/>
          <w:b/>
          <w:spacing w:val="20"/>
          <w:sz w:val="48"/>
          <w:szCs w:val="48"/>
        </w:rPr>
        <w:t>南通沪蔬通农批中心电梯维保项目</w:t>
      </w:r>
    </w:p>
    <w:p w:rsidR="00325545" w:rsidRDefault="00325545">
      <w:pPr>
        <w:pStyle w:val="2"/>
        <w:ind w:firstLine="960"/>
        <w:rPr>
          <w:rFonts w:ascii="宋体" w:hAnsi="宋体" w:cs="宋体"/>
          <w:sz w:val="48"/>
          <w:szCs w:val="48"/>
        </w:rPr>
      </w:pPr>
    </w:p>
    <w:p w:rsidR="00325545" w:rsidRDefault="006D692A">
      <w:pPr>
        <w:jc w:val="center"/>
        <w:rPr>
          <w:rFonts w:ascii="宋体" w:hAnsi="宋体" w:cs="宋体"/>
          <w:b/>
          <w:sz w:val="72"/>
          <w:szCs w:val="72"/>
        </w:rPr>
      </w:pPr>
      <w:r>
        <w:rPr>
          <w:rFonts w:ascii="宋体" w:hAnsi="宋体" w:cs="宋体" w:hint="eastAsia"/>
          <w:b/>
          <w:sz w:val="72"/>
          <w:szCs w:val="72"/>
        </w:rPr>
        <w:t>竞争性磋商文件</w:t>
      </w:r>
    </w:p>
    <w:p w:rsidR="00325545" w:rsidRDefault="00325545">
      <w:pPr>
        <w:spacing w:line="500" w:lineRule="exact"/>
        <w:jc w:val="center"/>
        <w:rPr>
          <w:rFonts w:ascii="宋体" w:hAnsi="宋体" w:cs="宋体"/>
          <w:b/>
          <w:sz w:val="72"/>
          <w:szCs w:val="72"/>
        </w:rPr>
      </w:pPr>
    </w:p>
    <w:p w:rsidR="00325545" w:rsidRDefault="00325545">
      <w:pPr>
        <w:spacing w:line="500" w:lineRule="exact"/>
        <w:jc w:val="center"/>
        <w:rPr>
          <w:rFonts w:ascii="宋体" w:hAnsi="宋体" w:cs="宋体"/>
          <w:b/>
          <w:sz w:val="72"/>
          <w:szCs w:val="72"/>
        </w:rPr>
      </w:pPr>
    </w:p>
    <w:p w:rsidR="00325545" w:rsidRDefault="00325545">
      <w:pPr>
        <w:spacing w:line="500" w:lineRule="exact"/>
        <w:jc w:val="center"/>
        <w:rPr>
          <w:rFonts w:ascii="宋体" w:hAnsi="宋体" w:cs="宋体"/>
          <w:b/>
          <w:sz w:val="72"/>
          <w:szCs w:val="72"/>
        </w:rPr>
      </w:pPr>
      <w:bookmarkStart w:id="0" w:name="_GoBack"/>
      <w:bookmarkEnd w:id="0"/>
    </w:p>
    <w:p w:rsidR="00325545" w:rsidRDefault="00325545">
      <w:pPr>
        <w:spacing w:line="500" w:lineRule="exact"/>
        <w:rPr>
          <w:rFonts w:ascii="宋体" w:hAnsi="宋体" w:cs="宋体"/>
          <w:sz w:val="72"/>
          <w:szCs w:val="72"/>
        </w:rPr>
      </w:pPr>
    </w:p>
    <w:p w:rsidR="00325545" w:rsidRDefault="00325545">
      <w:pPr>
        <w:pStyle w:val="2"/>
        <w:ind w:firstLine="1440"/>
        <w:rPr>
          <w:rFonts w:ascii="宋体" w:hAnsi="宋体" w:cs="宋体"/>
          <w:sz w:val="72"/>
          <w:szCs w:val="72"/>
        </w:rPr>
      </w:pPr>
    </w:p>
    <w:p w:rsidR="00325545" w:rsidRDefault="00325545">
      <w:pPr>
        <w:pStyle w:val="2"/>
        <w:ind w:firstLine="1440"/>
        <w:rPr>
          <w:rFonts w:ascii="宋体" w:hAnsi="宋体" w:cs="宋体"/>
          <w:sz w:val="72"/>
          <w:szCs w:val="72"/>
        </w:rPr>
      </w:pPr>
    </w:p>
    <w:p w:rsidR="00325545" w:rsidRDefault="00325545">
      <w:pPr>
        <w:pStyle w:val="2"/>
        <w:ind w:firstLine="1440"/>
        <w:rPr>
          <w:rFonts w:ascii="宋体" w:hAnsi="宋体" w:cs="宋体"/>
          <w:sz w:val="72"/>
          <w:szCs w:val="72"/>
        </w:rPr>
      </w:pPr>
    </w:p>
    <w:p w:rsidR="00325545" w:rsidRDefault="00325545">
      <w:pPr>
        <w:pStyle w:val="2"/>
        <w:ind w:firstLine="1440"/>
        <w:rPr>
          <w:rFonts w:ascii="宋体" w:hAnsi="宋体" w:cs="宋体"/>
          <w:sz w:val="72"/>
          <w:szCs w:val="72"/>
        </w:rPr>
      </w:pPr>
    </w:p>
    <w:p w:rsidR="00325545" w:rsidRDefault="006D692A">
      <w:pPr>
        <w:tabs>
          <w:tab w:val="right" w:leader="dot" w:pos="9402"/>
        </w:tabs>
        <w:spacing w:line="480" w:lineRule="auto"/>
        <w:rPr>
          <w:rFonts w:ascii="宋体" w:hAnsi="宋体" w:cs="宋体"/>
          <w:sz w:val="30"/>
          <w:szCs w:val="30"/>
        </w:rPr>
      </w:pPr>
      <w:r>
        <w:rPr>
          <w:rFonts w:ascii="宋体" w:hAnsi="宋体" w:cs="宋体" w:hint="eastAsia"/>
          <w:sz w:val="30"/>
          <w:szCs w:val="30"/>
        </w:rPr>
        <w:t>采 购 单 位：南通沪蔬通农业发展有限公司</w:t>
      </w:r>
    </w:p>
    <w:p w:rsidR="00325545" w:rsidRDefault="006D692A">
      <w:pPr>
        <w:tabs>
          <w:tab w:val="left" w:pos="1050"/>
          <w:tab w:val="right" w:leader="dot" w:pos="9402"/>
        </w:tabs>
        <w:spacing w:line="480" w:lineRule="auto"/>
        <w:rPr>
          <w:rFonts w:ascii="宋体" w:hAnsi="宋体" w:cs="宋体"/>
          <w:sz w:val="30"/>
          <w:szCs w:val="30"/>
        </w:rPr>
      </w:pPr>
      <w:r>
        <w:rPr>
          <w:rFonts w:ascii="宋体" w:hAnsi="宋体" w:cs="宋体" w:hint="eastAsia"/>
          <w:sz w:val="30"/>
          <w:szCs w:val="30"/>
        </w:rPr>
        <w:t xml:space="preserve">采购代理机构：江苏建达全过程工程咨询有限公司 </w:t>
      </w:r>
    </w:p>
    <w:p w:rsidR="00325545" w:rsidRDefault="006D692A">
      <w:pPr>
        <w:widowControl/>
        <w:jc w:val="left"/>
        <w:rPr>
          <w:rFonts w:ascii="宋体" w:hAnsi="宋体" w:cs="宋体"/>
          <w:b/>
          <w:bCs/>
          <w:sz w:val="30"/>
          <w:szCs w:val="30"/>
        </w:rPr>
      </w:pPr>
      <w:r>
        <w:rPr>
          <w:rFonts w:ascii="宋体" w:hAnsi="宋体" w:cs="宋体" w:hint="eastAsia"/>
          <w:sz w:val="30"/>
          <w:szCs w:val="30"/>
        </w:rPr>
        <w:t>日        期：二〇二二年</w:t>
      </w:r>
      <w:r w:rsidR="003F70BD">
        <w:rPr>
          <w:rFonts w:ascii="宋体" w:hAnsi="宋体" w:cs="宋体" w:hint="eastAsia"/>
          <w:sz w:val="30"/>
          <w:szCs w:val="30"/>
        </w:rPr>
        <w:t>十二</w:t>
      </w:r>
      <w:r>
        <w:rPr>
          <w:rFonts w:ascii="宋体" w:hAnsi="宋体" w:cs="宋体" w:hint="eastAsia"/>
          <w:sz w:val="30"/>
          <w:szCs w:val="30"/>
        </w:rPr>
        <w:t>月</w:t>
      </w:r>
      <w:r w:rsidR="003F70BD">
        <w:rPr>
          <w:rFonts w:ascii="宋体" w:hAnsi="宋体" w:cs="宋体" w:hint="eastAsia"/>
          <w:sz w:val="30"/>
          <w:szCs w:val="30"/>
        </w:rPr>
        <w:t>二十九</w:t>
      </w:r>
      <w:r>
        <w:rPr>
          <w:rFonts w:ascii="宋体" w:hAnsi="宋体" w:cs="宋体" w:hint="eastAsia"/>
          <w:sz w:val="30"/>
          <w:szCs w:val="30"/>
        </w:rPr>
        <w:t>日</w:t>
      </w:r>
      <w:r>
        <w:rPr>
          <w:rFonts w:ascii="宋体" w:hAnsi="宋体" w:cs="宋体" w:hint="eastAsia"/>
          <w:b/>
          <w:bCs/>
          <w:sz w:val="30"/>
          <w:szCs w:val="30"/>
        </w:rPr>
        <w:br w:type="page"/>
      </w:r>
    </w:p>
    <w:p w:rsidR="00325545" w:rsidRDefault="006D692A">
      <w:pPr>
        <w:autoSpaceDE w:val="0"/>
        <w:autoSpaceDN w:val="0"/>
        <w:adjustRightInd w:val="0"/>
        <w:spacing w:line="360" w:lineRule="auto"/>
        <w:jc w:val="center"/>
        <w:outlineLvl w:val="0"/>
        <w:rPr>
          <w:rFonts w:ascii="宋体" w:hAnsi="宋体" w:cs="宋体"/>
          <w:b/>
          <w:bCs/>
          <w:sz w:val="72"/>
          <w:szCs w:val="72"/>
        </w:rPr>
      </w:pPr>
      <w:r>
        <w:rPr>
          <w:rFonts w:ascii="宋体" w:hAnsi="宋体" w:cs="宋体" w:hint="eastAsia"/>
          <w:b/>
          <w:bCs/>
          <w:sz w:val="72"/>
          <w:szCs w:val="72"/>
        </w:rPr>
        <w:lastRenderedPageBreak/>
        <w:t>目   录</w:t>
      </w:r>
    </w:p>
    <w:p w:rsidR="00325545" w:rsidRDefault="00325545">
      <w:pPr>
        <w:autoSpaceDE w:val="0"/>
        <w:autoSpaceDN w:val="0"/>
        <w:adjustRightInd w:val="0"/>
        <w:spacing w:line="480" w:lineRule="auto"/>
        <w:ind w:firstLine="556"/>
        <w:rPr>
          <w:rFonts w:ascii="宋体" w:hAnsi="宋体" w:cs="宋体"/>
          <w:b/>
          <w:bCs/>
          <w:sz w:val="72"/>
          <w:szCs w:val="72"/>
        </w:rPr>
      </w:pP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第一部分  竞争性磋商公告</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第二部分  磋商须知</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第三部分  项目需求</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第四部分  磋商程序和内容</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第五部分  合同签订与验收付款</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第六部分  质疑提出和处理</w:t>
      </w:r>
    </w:p>
    <w:p w:rsidR="00325545" w:rsidRDefault="006D692A">
      <w:pPr>
        <w:autoSpaceDE w:val="0"/>
        <w:autoSpaceDN w:val="0"/>
        <w:adjustRightInd w:val="0"/>
        <w:spacing w:line="480" w:lineRule="auto"/>
        <w:ind w:firstLine="556"/>
        <w:rPr>
          <w:rFonts w:ascii="宋体" w:hAnsi="宋体" w:cs="宋体"/>
          <w:b/>
          <w:bCs/>
          <w:sz w:val="32"/>
          <w:szCs w:val="32"/>
        </w:rPr>
      </w:pPr>
      <w:r>
        <w:rPr>
          <w:rFonts w:ascii="宋体" w:hAnsi="宋体" w:cs="宋体" w:hint="eastAsia"/>
          <w:b/>
          <w:bCs/>
          <w:sz w:val="32"/>
          <w:szCs w:val="32"/>
        </w:rPr>
        <w:t>第七部分  响应文件组成</w:t>
      </w:r>
    </w:p>
    <w:p w:rsidR="00325545" w:rsidRDefault="00325545">
      <w:pPr>
        <w:autoSpaceDE w:val="0"/>
        <w:autoSpaceDN w:val="0"/>
        <w:adjustRightInd w:val="0"/>
        <w:spacing w:line="540" w:lineRule="exact"/>
        <w:jc w:val="center"/>
        <w:rPr>
          <w:rFonts w:ascii="宋体" w:hAnsi="宋体" w:cs="宋体"/>
          <w:b/>
          <w:bCs/>
          <w:sz w:val="36"/>
          <w:szCs w:val="36"/>
        </w:rPr>
      </w:pPr>
    </w:p>
    <w:p w:rsidR="00325545" w:rsidRDefault="00325545">
      <w:pPr>
        <w:autoSpaceDE w:val="0"/>
        <w:autoSpaceDN w:val="0"/>
        <w:adjustRightInd w:val="0"/>
        <w:spacing w:line="540" w:lineRule="exact"/>
        <w:rPr>
          <w:rFonts w:ascii="宋体" w:hAnsi="宋体" w:cs="宋体"/>
          <w:b/>
          <w:bCs/>
          <w:sz w:val="36"/>
          <w:szCs w:val="36"/>
        </w:rPr>
      </w:pPr>
    </w:p>
    <w:p w:rsidR="00325545" w:rsidRDefault="00325545">
      <w:pPr>
        <w:autoSpaceDE w:val="0"/>
        <w:autoSpaceDN w:val="0"/>
        <w:adjustRightInd w:val="0"/>
        <w:spacing w:line="540" w:lineRule="exact"/>
        <w:jc w:val="center"/>
        <w:rPr>
          <w:rFonts w:ascii="宋体" w:hAnsi="宋体" w:cs="宋体"/>
          <w:b/>
          <w:bCs/>
          <w:sz w:val="36"/>
          <w:szCs w:val="36"/>
        </w:rPr>
      </w:pPr>
    </w:p>
    <w:p w:rsidR="00325545" w:rsidRDefault="00325545">
      <w:pPr>
        <w:autoSpaceDE w:val="0"/>
        <w:autoSpaceDN w:val="0"/>
        <w:adjustRightInd w:val="0"/>
        <w:spacing w:line="540" w:lineRule="exact"/>
        <w:jc w:val="center"/>
        <w:rPr>
          <w:rFonts w:ascii="宋体" w:hAnsi="宋体" w:cs="宋体"/>
          <w:b/>
          <w:bCs/>
          <w:sz w:val="36"/>
          <w:szCs w:val="36"/>
        </w:rPr>
      </w:pPr>
    </w:p>
    <w:p w:rsidR="00325545" w:rsidRDefault="00325545">
      <w:pPr>
        <w:autoSpaceDE w:val="0"/>
        <w:autoSpaceDN w:val="0"/>
        <w:adjustRightInd w:val="0"/>
        <w:spacing w:line="540" w:lineRule="exact"/>
        <w:rPr>
          <w:rFonts w:ascii="宋体" w:hAnsi="宋体" w:cs="宋体"/>
          <w:b/>
          <w:bCs/>
          <w:sz w:val="36"/>
          <w:szCs w:val="36"/>
        </w:rPr>
      </w:pPr>
    </w:p>
    <w:p w:rsidR="00325545" w:rsidRDefault="006D692A">
      <w:pPr>
        <w:autoSpaceDE w:val="0"/>
        <w:autoSpaceDN w:val="0"/>
        <w:adjustRightInd w:val="0"/>
        <w:snapToGrid w:val="0"/>
        <w:spacing w:line="300" w:lineRule="auto"/>
        <w:jc w:val="center"/>
        <w:outlineLvl w:val="0"/>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 xml:space="preserve">第一部分  </w:t>
      </w:r>
      <w:bookmarkStart w:id="1" w:name="OLE_LINK1"/>
      <w:r>
        <w:rPr>
          <w:rFonts w:ascii="宋体" w:hAnsi="宋体" w:cs="宋体" w:hint="eastAsia"/>
          <w:b/>
          <w:bCs/>
          <w:sz w:val="36"/>
          <w:szCs w:val="36"/>
        </w:rPr>
        <w:t>竞争性磋商公告</w:t>
      </w:r>
      <w:bookmarkEnd w:id="1"/>
    </w:p>
    <w:p w:rsidR="00325545" w:rsidRDefault="006D692A">
      <w:pPr>
        <w:pBdr>
          <w:top w:val="single" w:sz="4" w:space="1" w:color="auto"/>
          <w:left w:val="single" w:sz="4" w:space="1" w:color="auto"/>
          <w:bottom w:val="single" w:sz="4" w:space="0" w:color="auto"/>
          <w:right w:val="single" w:sz="4" w:space="21" w:color="auto"/>
        </w:pBdr>
        <w:adjustRightInd w:val="0"/>
        <w:snapToGrid w:val="0"/>
        <w:spacing w:line="400" w:lineRule="exact"/>
        <w:ind w:firstLineChars="200" w:firstLine="480"/>
        <w:rPr>
          <w:rFonts w:ascii="宋体" w:hAnsi="宋体" w:cs="宋体"/>
          <w:sz w:val="24"/>
        </w:rPr>
      </w:pPr>
      <w:bookmarkStart w:id="2" w:name="OLE_LINK3"/>
      <w:bookmarkStart w:id="3" w:name="OLE_LINK10"/>
      <w:bookmarkStart w:id="4" w:name="OLE_LINK8"/>
      <w:bookmarkStart w:id="5" w:name="OLE_LINK5"/>
      <w:bookmarkEnd w:id="2"/>
      <w:bookmarkEnd w:id="3"/>
      <w:bookmarkEnd w:id="4"/>
      <w:bookmarkEnd w:id="5"/>
      <w:r>
        <w:rPr>
          <w:rFonts w:ascii="宋体" w:hAnsi="宋体" w:cs="宋体" w:hint="eastAsia"/>
          <w:sz w:val="24"/>
        </w:rPr>
        <w:t>项目概况</w:t>
      </w:r>
    </w:p>
    <w:p w:rsidR="00325545" w:rsidRDefault="006D692A">
      <w:pPr>
        <w:pBdr>
          <w:top w:val="single" w:sz="4" w:space="1" w:color="auto"/>
          <w:left w:val="single" w:sz="4" w:space="1" w:color="auto"/>
          <w:bottom w:val="single" w:sz="4" w:space="0" w:color="auto"/>
          <w:right w:val="single" w:sz="4" w:space="21" w:color="auto"/>
        </w:pBdr>
        <w:adjustRightInd w:val="0"/>
        <w:snapToGrid w:val="0"/>
        <w:spacing w:line="400" w:lineRule="exact"/>
        <w:ind w:firstLineChars="200" w:firstLine="480"/>
        <w:rPr>
          <w:rFonts w:ascii="宋体" w:hAnsi="宋体" w:cs="宋体"/>
          <w:sz w:val="24"/>
        </w:rPr>
      </w:pPr>
      <w:r>
        <w:rPr>
          <w:rFonts w:ascii="宋体" w:hAnsi="宋体" w:cs="宋体" w:hint="eastAsia"/>
          <w:sz w:val="24"/>
          <w:u w:val="single"/>
        </w:rPr>
        <w:t>南通沪蔬通农批中心电梯维保项目</w:t>
      </w:r>
      <w:r>
        <w:rPr>
          <w:rFonts w:ascii="宋体" w:hAnsi="宋体" w:cs="宋体" w:hint="eastAsia"/>
          <w:sz w:val="24"/>
        </w:rPr>
        <w:t>的潜在供应商应在”南通沿海集团官网→通知公告”栏获取采购文件，并于</w:t>
      </w:r>
      <w:r>
        <w:rPr>
          <w:rFonts w:ascii="宋体" w:hAnsi="宋体" w:cs="宋体" w:hint="eastAsia"/>
          <w:sz w:val="24"/>
          <w:u w:val="single"/>
        </w:rPr>
        <w:t>202</w:t>
      </w:r>
      <w:r w:rsidR="009E7F56">
        <w:rPr>
          <w:rFonts w:ascii="宋体" w:hAnsi="宋体" w:cs="宋体" w:hint="eastAsia"/>
          <w:sz w:val="24"/>
          <w:u w:val="single"/>
        </w:rPr>
        <w:t>3</w:t>
      </w:r>
      <w:r>
        <w:rPr>
          <w:rFonts w:ascii="宋体" w:hAnsi="宋体" w:cs="宋体" w:hint="eastAsia"/>
          <w:sz w:val="24"/>
          <w:u w:val="single"/>
        </w:rPr>
        <w:t xml:space="preserve">年 </w:t>
      </w:r>
      <w:r w:rsidR="003F70BD">
        <w:rPr>
          <w:rFonts w:ascii="宋体" w:hAnsi="宋体" w:cs="宋体" w:hint="eastAsia"/>
          <w:sz w:val="24"/>
          <w:u w:val="single"/>
        </w:rPr>
        <w:t>1</w:t>
      </w:r>
      <w:r>
        <w:rPr>
          <w:rFonts w:ascii="宋体" w:hAnsi="宋体" w:cs="宋体" w:hint="eastAsia"/>
          <w:sz w:val="24"/>
          <w:u w:val="single"/>
        </w:rPr>
        <w:t xml:space="preserve"> 月</w:t>
      </w:r>
      <w:r w:rsidR="003F70BD">
        <w:rPr>
          <w:rFonts w:ascii="宋体" w:hAnsi="宋体" w:cs="宋体" w:hint="eastAsia"/>
          <w:sz w:val="24"/>
          <w:u w:val="single"/>
        </w:rPr>
        <w:t>12</w:t>
      </w:r>
      <w:r>
        <w:rPr>
          <w:rFonts w:ascii="宋体" w:hAnsi="宋体" w:cs="宋体" w:hint="eastAsia"/>
          <w:sz w:val="24"/>
          <w:u w:val="single"/>
        </w:rPr>
        <w:t xml:space="preserve"> 日 </w:t>
      </w:r>
      <w:r w:rsidR="003F70BD">
        <w:rPr>
          <w:rFonts w:ascii="宋体" w:hAnsi="宋体" w:cs="宋体" w:hint="eastAsia"/>
          <w:sz w:val="24"/>
          <w:u w:val="single"/>
        </w:rPr>
        <w:t>14</w:t>
      </w:r>
      <w:r>
        <w:rPr>
          <w:rFonts w:ascii="宋体" w:hAnsi="宋体" w:cs="宋体" w:hint="eastAsia"/>
          <w:sz w:val="24"/>
          <w:u w:val="single"/>
        </w:rPr>
        <w:t>点</w:t>
      </w:r>
      <w:r w:rsidR="003F70BD">
        <w:rPr>
          <w:rFonts w:ascii="宋体" w:hAnsi="宋体" w:cs="宋体" w:hint="eastAsia"/>
          <w:sz w:val="24"/>
          <w:u w:val="single"/>
        </w:rPr>
        <w:t>3</w:t>
      </w:r>
      <w:r>
        <w:rPr>
          <w:rFonts w:ascii="宋体" w:hAnsi="宋体" w:cs="宋体" w:hint="eastAsia"/>
          <w:sz w:val="24"/>
          <w:u w:val="single"/>
        </w:rPr>
        <w:t>0分</w:t>
      </w:r>
      <w:r>
        <w:rPr>
          <w:rFonts w:ascii="宋体" w:hAnsi="宋体" w:cs="宋体" w:hint="eastAsia"/>
          <w:sz w:val="24"/>
        </w:rPr>
        <w:t>（北京时间）前提交响应文件。</w:t>
      </w:r>
    </w:p>
    <w:p w:rsidR="00325545" w:rsidRDefault="006D692A">
      <w:pPr>
        <w:snapToGrid w:val="0"/>
        <w:spacing w:line="300" w:lineRule="auto"/>
        <w:ind w:firstLine="555"/>
        <w:rPr>
          <w:rFonts w:ascii="宋体" w:hAnsi="宋体" w:cs="宋体"/>
          <w:sz w:val="24"/>
        </w:rPr>
      </w:pPr>
      <w:r>
        <w:rPr>
          <w:rFonts w:ascii="宋体" w:hAnsi="宋体" w:cs="宋体" w:hint="eastAsia"/>
          <w:b/>
          <w:sz w:val="24"/>
        </w:rPr>
        <w:t>一、项目基本情况</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1、项目名称：南通沪蔬通农批中心电梯维保项目</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2、预算金额：人民币10万元 ，最终报价超过预算金额的为无效响应文件。</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3、采购需求：详见磋商文件。</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4、合同履行期限：本项目服务期限为壹年，自合同签订之日起算，具体以采购人通知为准。</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5、本项目（是/否）接受联合体：否</w:t>
      </w:r>
    </w:p>
    <w:p w:rsidR="00325545" w:rsidRDefault="006D692A">
      <w:pPr>
        <w:pStyle w:val="2"/>
        <w:spacing w:line="360" w:lineRule="auto"/>
        <w:ind w:leftChars="0" w:left="0" w:firstLineChars="150" w:firstLine="360"/>
        <w:rPr>
          <w:rFonts w:ascii="宋体" w:hAnsi="宋体" w:cs="宋体"/>
          <w:sz w:val="24"/>
        </w:rPr>
      </w:pPr>
      <w:r>
        <w:rPr>
          <w:rFonts w:ascii="宋体" w:hAnsi="宋体" w:cs="宋体" w:hint="eastAsia"/>
          <w:sz w:val="24"/>
        </w:rPr>
        <w:t>6、联合体：本项目不接受联合体参加磋商。</w:t>
      </w:r>
    </w:p>
    <w:p w:rsidR="00325545" w:rsidRDefault="006D692A">
      <w:pPr>
        <w:snapToGrid w:val="0"/>
        <w:spacing w:line="360" w:lineRule="auto"/>
        <w:ind w:firstLine="555"/>
        <w:rPr>
          <w:rFonts w:ascii="宋体" w:hAnsi="宋体" w:cs="宋体"/>
          <w:b/>
          <w:sz w:val="24"/>
        </w:rPr>
      </w:pPr>
      <w:r>
        <w:rPr>
          <w:rFonts w:ascii="宋体" w:hAnsi="宋体" w:cs="宋体" w:hint="eastAsia"/>
          <w:b/>
          <w:sz w:val="24"/>
        </w:rPr>
        <w:t>二、供应商资格要求</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1、符合《政府采购法》第二十二条规定的条件；</w:t>
      </w:r>
    </w:p>
    <w:p w:rsidR="00325545" w:rsidRDefault="006D692A">
      <w:pPr>
        <w:snapToGrid w:val="0"/>
        <w:spacing w:line="360" w:lineRule="auto"/>
        <w:ind w:firstLineChars="150" w:firstLine="360"/>
        <w:rPr>
          <w:rFonts w:ascii="宋体" w:hAnsi="宋体" w:cs="宋体"/>
          <w:sz w:val="24"/>
        </w:rPr>
      </w:pPr>
      <w:r>
        <w:rPr>
          <w:rFonts w:ascii="宋体" w:hAnsi="宋体" w:cs="宋体" w:hint="eastAsia"/>
          <w:sz w:val="24"/>
        </w:rPr>
        <w:t>2、落实政府采购政策需满足的资格要求：/</w:t>
      </w:r>
    </w:p>
    <w:p w:rsidR="00325545" w:rsidRDefault="006D692A">
      <w:pPr>
        <w:snapToGrid w:val="0"/>
        <w:spacing w:line="360" w:lineRule="auto"/>
        <w:ind w:firstLineChars="200" w:firstLine="480"/>
        <w:jc w:val="left"/>
        <w:rPr>
          <w:rFonts w:ascii="宋体" w:hAnsi="宋体" w:cs="宋体"/>
          <w:sz w:val="24"/>
        </w:rPr>
      </w:pPr>
      <w:r>
        <w:rPr>
          <w:rFonts w:ascii="宋体" w:hAnsi="宋体" w:cs="宋体" w:hint="eastAsia"/>
          <w:sz w:val="24"/>
        </w:rPr>
        <w:t>3.本项目的特定资格要求：制造商需具有有效的中华人民共和国特种设备生产许可证（电梯安装含修理 ）V≤6.0m/s许可参数。</w:t>
      </w:r>
    </w:p>
    <w:p w:rsidR="00325545" w:rsidRDefault="006D692A">
      <w:pPr>
        <w:snapToGrid w:val="0"/>
        <w:spacing w:line="360" w:lineRule="auto"/>
        <w:ind w:firstLineChars="200" w:firstLine="482"/>
        <w:jc w:val="left"/>
        <w:rPr>
          <w:rFonts w:ascii="宋体" w:hAnsi="宋体" w:cs="宋体"/>
          <w:b/>
          <w:sz w:val="24"/>
        </w:rPr>
      </w:pPr>
      <w:r>
        <w:rPr>
          <w:rFonts w:ascii="宋体" w:hAnsi="宋体" w:cs="宋体" w:hint="eastAsia"/>
          <w:b/>
          <w:sz w:val="24"/>
        </w:rPr>
        <w:t>三、获取采购文件</w:t>
      </w:r>
    </w:p>
    <w:p w:rsidR="00325545" w:rsidRDefault="006D692A">
      <w:pPr>
        <w:snapToGrid w:val="0"/>
        <w:spacing w:line="360" w:lineRule="auto"/>
        <w:ind w:leftChars="-1" w:left="-2" w:firstLine="431"/>
        <w:outlineLvl w:val="1"/>
        <w:rPr>
          <w:rFonts w:ascii="宋体" w:hAnsi="宋体" w:cs="宋体"/>
          <w:kern w:val="0"/>
          <w:sz w:val="24"/>
        </w:rPr>
      </w:pPr>
      <w:r>
        <w:rPr>
          <w:rFonts w:ascii="宋体" w:hAnsi="宋体" w:cs="宋体" w:hint="eastAsia"/>
          <w:b/>
          <w:bCs/>
          <w:sz w:val="24"/>
        </w:rPr>
        <w:t>竞争性磋商文件的获取</w:t>
      </w:r>
    </w:p>
    <w:p w:rsidR="00325545" w:rsidRDefault="006D692A">
      <w:pPr>
        <w:autoSpaceDE w:val="0"/>
        <w:autoSpaceDN w:val="0"/>
        <w:adjustRightInd w:val="0"/>
        <w:snapToGrid w:val="0"/>
        <w:spacing w:line="360" w:lineRule="auto"/>
        <w:ind w:firstLine="429"/>
        <w:rPr>
          <w:rFonts w:ascii="宋体" w:hAnsi="宋体" w:cs="宋体"/>
          <w:kern w:val="0"/>
          <w:sz w:val="24"/>
        </w:rPr>
      </w:pPr>
      <w:r>
        <w:rPr>
          <w:rFonts w:ascii="宋体" w:hAnsi="宋体" w:cs="宋体" w:hint="eastAsia"/>
          <w:kern w:val="0"/>
          <w:sz w:val="24"/>
        </w:rPr>
        <w:t>有意愿参与本项目竞争性磋商响应的供应商，请于本公告日起至开标截止时间前，到</w:t>
      </w:r>
      <w:r>
        <w:rPr>
          <w:rFonts w:ascii="宋体" w:hAnsi="宋体" w:cs="宋体" w:hint="eastAsia"/>
          <w:b/>
          <w:bCs/>
          <w:sz w:val="24"/>
          <w:u w:val="single"/>
        </w:rPr>
        <w:t>“南通沿海集团官网→通知公告”栏</w:t>
      </w:r>
      <w:r>
        <w:rPr>
          <w:rFonts w:ascii="宋体" w:hAnsi="宋体" w:cs="宋体" w:hint="eastAsia"/>
          <w:kern w:val="0"/>
          <w:sz w:val="24"/>
        </w:rPr>
        <w:t>内下载本项目的竞争性磋商文件。</w:t>
      </w:r>
    </w:p>
    <w:p w:rsidR="00325545" w:rsidRDefault="006D692A">
      <w:pPr>
        <w:snapToGrid w:val="0"/>
        <w:spacing w:line="360" w:lineRule="auto"/>
        <w:ind w:firstLineChars="150" w:firstLine="360"/>
        <w:jc w:val="left"/>
        <w:rPr>
          <w:rFonts w:ascii="宋体" w:hAnsi="宋体" w:cs="宋体"/>
          <w:sz w:val="24"/>
        </w:rPr>
      </w:pPr>
      <w:r>
        <w:rPr>
          <w:rFonts w:ascii="宋体" w:hAnsi="宋体" w:cs="宋体" w:hint="eastAsia"/>
          <w:sz w:val="24"/>
        </w:rPr>
        <w:t>方式：自行下载</w:t>
      </w:r>
    </w:p>
    <w:p w:rsidR="00325545" w:rsidRDefault="006D692A">
      <w:pPr>
        <w:snapToGrid w:val="0"/>
        <w:spacing w:line="360" w:lineRule="auto"/>
        <w:ind w:firstLineChars="150" w:firstLine="360"/>
        <w:jc w:val="left"/>
        <w:rPr>
          <w:rFonts w:ascii="宋体" w:hAnsi="宋体" w:cs="宋体"/>
          <w:sz w:val="24"/>
        </w:rPr>
      </w:pPr>
      <w:r>
        <w:rPr>
          <w:rFonts w:ascii="宋体" w:hAnsi="宋体" w:cs="宋体" w:hint="eastAsia"/>
          <w:sz w:val="24"/>
        </w:rPr>
        <w:t>售价：300元（开标现场收取）</w:t>
      </w:r>
    </w:p>
    <w:p w:rsidR="00325545" w:rsidRDefault="006D692A">
      <w:pPr>
        <w:snapToGrid w:val="0"/>
        <w:spacing w:line="360" w:lineRule="auto"/>
        <w:ind w:firstLineChars="150" w:firstLine="361"/>
        <w:jc w:val="left"/>
        <w:rPr>
          <w:rFonts w:ascii="宋体" w:hAnsi="宋体" w:cs="宋体"/>
          <w:b/>
          <w:sz w:val="24"/>
        </w:rPr>
      </w:pPr>
      <w:r>
        <w:rPr>
          <w:rFonts w:ascii="宋体" w:hAnsi="宋体" w:cs="宋体" w:hint="eastAsia"/>
          <w:b/>
          <w:sz w:val="24"/>
        </w:rPr>
        <w:t>四、响应文件提交</w:t>
      </w:r>
    </w:p>
    <w:p w:rsidR="00325545" w:rsidRDefault="006D692A">
      <w:pPr>
        <w:snapToGrid w:val="0"/>
        <w:spacing w:line="360" w:lineRule="auto"/>
        <w:ind w:firstLineChars="200" w:firstLine="480"/>
        <w:jc w:val="left"/>
        <w:rPr>
          <w:rFonts w:ascii="宋体" w:hAnsi="宋体" w:cs="宋体"/>
          <w:sz w:val="24"/>
        </w:rPr>
      </w:pPr>
      <w:r>
        <w:rPr>
          <w:rFonts w:ascii="宋体" w:hAnsi="宋体" w:cs="宋体" w:hint="eastAsia"/>
          <w:sz w:val="24"/>
        </w:rPr>
        <w:t>1、投标截止时间为 ：</w:t>
      </w:r>
      <w:r>
        <w:rPr>
          <w:rFonts w:ascii="宋体" w:hAnsi="宋体" w:cs="宋体" w:hint="eastAsia"/>
          <w:b/>
          <w:sz w:val="24"/>
        </w:rPr>
        <w:t>202</w:t>
      </w:r>
      <w:r w:rsidR="009E7F56">
        <w:rPr>
          <w:rFonts w:ascii="宋体" w:hAnsi="宋体" w:cs="宋体" w:hint="eastAsia"/>
          <w:b/>
          <w:sz w:val="24"/>
        </w:rPr>
        <w:t>3</w:t>
      </w:r>
      <w:r>
        <w:rPr>
          <w:rFonts w:ascii="宋体" w:hAnsi="宋体" w:cs="宋体" w:hint="eastAsia"/>
          <w:b/>
          <w:sz w:val="24"/>
        </w:rPr>
        <w:t>年</w:t>
      </w:r>
      <w:r w:rsidR="003F70BD">
        <w:rPr>
          <w:rFonts w:ascii="宋体" w:hAnsi="宋体" w:cs="宋体" w:hint="eastAsia"/>
          <w:b/>
          <w:sz w:val="24"/>
        </w:rPr>
        <w:t>1</w:t>
      </w:r>
      <w:r>
        <w:rPr>
          <w:rFonts w:ascii="宋体" w:hAnsi="宋体" w:cs="宋体" w:hint="eastAsia"/>
          <w:b/>
          <w:sz w:val="24"/>
        </w:rPr>
        <w:t xml:space="preserve"> 月</w:t>
      </w:r>
      <w:r w:rsidR="003F70BD">
        <w:rPr>
          <w:rFonts w:ascii="宋体" w:hAnsi="宋体" w:cs="宋体" w:hint="eastAsia"/>
          <w:b/>
          <w:sz w:val="24"/>
        </w:rPr>
        <w:t>12</w:t>
      </w:r>
      <w:r>
        <w:rPr>
          <w:rFonts w:ascii="宋体" w:hAnsi="宋体" w:cs="宋体" w:hint="eastAsia"/>
          <w:b/>
          <w:sz w:val="24"/>
        </w:rPr>
        <w:t>日14：30分</w:t>
      </w:r>
      <w:r>
        <w:rPr>
          <w:rFonts w:ascii="宋体" w:hAnsi="宋体" w:cs="宋体" w:hint="eastAsia"/>
          <w:sz w:val="24"/>
        </w:rPr>
        <w:t>（北京时间）</w:t>
      </w:r>
    </w:p>
    <w:p w:rsidR="00325545" w:rsidRDefault="006D692A">
      <w:pPr>
        <w:widowControl/>
        <w:numPr>
          <w:ilvl w:val="0"/>
          <w:numId w:val="1"/>
        </w:numPr>
        <w:spacing w:line="360" w:lineRule="auto"/>
        <w:ind w:firstLineChars="200" w:firstLine="482"/>
        <w:contextualSpacing/>
        <w:jc w:val="left"/>
        <w:rPr>
          <w:rFonts w:ascii="宋体" w:hAnsi="宋体" w:cs="宋体"/>
          <w:b/>
          <w:sz w:val="24"/>
        </w:rPr>
      </w:pPr>
      <w:r>
        <w:rPr>
          <w:rFonts w:ascii="宋体" w:hAnsi="宋体" w:cs="宋体" w:hint="eastAsia"/>
          <w:b/>
          <w:sz w:val="24"/>
        </w:rPr>
        <w:t>递交方式：各投标单位在开标截止时间前将投标文件保存为加盖公章的PDF扫描件分“资格审查文件、技术标文件、商务标文件”分别压缩加密后（以1份电子邮件形式发送，投标单位可在招标文件提交截止时间前，对其电子投标文件进行修改，招标代理下载的投标文件为规定时间内最后发送到邮箱的投标文件）发送至邮箱1554928213@qq.com ，并注明单位名称。逾期未发送的投标文件，招标人将不予受理。</w:t>
      </w:r>
    </w:p>
    <w:p w:rsidR="00325545" w:rsidRDefault="006D692A">
      <w:pPr>
        <w:snapToGrid w:val="0"/>
        <w:spacing w:line="480" w:lineRule="exact"/>
        <w:ind w:firstLineChars="206" w:firstLine="496"/>
        <w:contextualSpacing/>
        <w:rPr>
          <w:b/>
          <w:bCs/>
          <w:color w:val="FF0000"/>
        </w:rPr>
      </w:pPr>
      <w:r>
        <w:rPr>
          <w:rFonts w:ascii="宋体" w:hAnsi="宋体" w:cs="宋体" w:hint="eastAsia"/>
          <w:b/>
          <w:bCs/>
          <w:color w:val="FF0000"/>
          <w:sz w:val="24"/>
        </w:rPr>
        <w:t>注：本次竞争性磋商采购项目的响应报价有二次（最终）报价。磋商结束后，供应商就所有内容进行最后报价，少报无效。投标单位需在规定的时间内将二次（最终）报价压缩加密后发送至邮箱1554928213@qq.com 。</w:t>
      </w:r>
    </w:p>
    <w:p w:rsidR="00325545" w:rsidRDefault="006D692A">
      <w:pPr>
        <w:widowControl/>
        <w:spacing w:line="360" w:lineRule="auto"/>
        <w:ind w:firstLineChars="200" w:firstLine="480"/>
        <w:contextualSpacing/>
        <w:jc w:val="left"/>
        <w:rPr>
          <w:rFonts w:ascii="宋体" w:hAnsi="宋体" w:cs="宋体"/>
          <w:sz w:val="24"/>
        </w:rPr>
      </w:pPr>
      <w:r>
        <w:rPr>
          <w:rFonts w:ascii="宋体" w:hAnsi="宋体" w:cs="宋体" w:hint="eastAsia"/>
          <w:sz w:val="24"/>
        </w:rPr>
        <w:t>3、开标：开标截止时间后请各投标根据招标代理要求将压缩解密密码发送在“南通沪蔬通农批中心电梯维保项目不见面开标群”中。</w:t>
      </w:r>
    </w:p>
    <w:p w:rsidR="00325545" w:rsidRDefault="006D692A">
      <w:pPr>
        <w:widowControl/>
        <w:spacing w:line="360" w:lineRule="auto"/>
        <w:ind w:firstLineChars="200" w:firstLine="480"/>
        <w:contextualSpacing/>
        <w:jc w:val="left"/>
        <w:rPr>
          <w:rFonts w:ascii="宋体" w:hAnsi="宋体" w:cs="宋体"/>
          <w:sz w:val="24"/>
        </w:rPr>
      </w:pPr>
      <w:r>
        <w:rPr>
          <w:rFonts w:ascii="宋体" w:hAnsi="宋体" w:cs="宋体" w:hint="eastAsia"/>
          <w:sz w:val="24"/>
        </w:rPr>
        <w:t>4、本项目采用远程不见面交易模式，投标人仅需制作电子投标文件，无需提供纸质投标文件；中标人在领取中标通知书前须提交投标文件叁套（包括资格审查资料、技术标、商务标）。</w:t>
      </w:r>
    </w:p>
    <w:p w:rsidR="00325545" w:rsidRDefault="00325545">
      <w:pPr>
        <w:pStyle w:val="2"/>
        <w:ind w:leftChars="0" w:left="0" w:firstLineChars="0" w:firstLine="0"/>
      </w:pPr>
    </w:p>
    <w:p w:rsidR="00325545" w:rsidRDefault="006D692A">
      <w:pPr>
        <w:snapToGrid w:val="0"/>
        <w:spacing w:line="360" w:lineRule="auto"/>
        <w:ind w:firstLineChars="150" w:firstLine="361"/>
        <w:jc w:val="left"/>
        <w:rPr>
          <w:rFonts w:ascii="宋体" w:hAnsi="宋体" w:cs="宋体"/>
          <w:b/>
          <w:sz w:val="24"/>
        </w:rPr>
      </w:pPr>
      <w:r>
        <w:rPr>
          <w:rFonts w:ascii="宋体" w:hAnsi="宋体" w:cs="宋体" w:hint="eastAsia"/>
          <w:b/>
          <w:sz w:val="24"/>
        </w:rPr>
        <w:t>五、开启</w:t>
      </w:r>
    </w:p>
    <w:p w:rsidR="00325545" w:rsidRDefault="006D692A">
      <w:pPr>
        <w:snapToGrid w:val="0"/>
        <w:spacing w:line="360" w:lineRule="auto"/>
        <w:ind w:firstLineChars="150" w:firstLine="360"/>
        <w:jc w:val="left"/>
        <w:rPr>
          <w:rFonts w:ascii="宋体" w:hAnsi="宋体" w:cs="宋体"/>
          <w:sz w:val="24"/>
        </w:rPr>
      </w:pPr>
      <w:r>
        <w:rPr>
          <w:rFonts w:ascii="宋体" w:hAnsi="宋体" w:cs="宋体" w:hint="eastAsia"/>
          <w:sz w:val="24"/>
        </w:rPr>
        <w:t>时  间：202</w:t>
      </w:r>
      <w:r w:rsidR="009E7F56">
        <w:rPr>
          <w:rFonts w:ascii="宋体" w:hAnsi="宋体" w:cs="宋体" w:hint="eastAsia"/>
          <w:sz w:val="24"/>
        </w:rPr>
        <w:t>3</w:t>
      </w:r>
      <w:r>
        <w:rPr>
          <w:rFonts w:ascii="宋体" w:hAnsi="宋体" w:cs="宋体" w:hint="eastAsia"/>
          <w:sz w:val="24"/>
        </w:rPr>
        <w:t xml:space="preserve">年 </w:t>
      </w:r>
      <w:r w:rsidR="003F70BD">
        <w:rPr>
          <w:rFonts w:ascii="宋体" w:hAnsi="宋体" w:cs="宋体" w:hint="eastAsia"/>
          <w:sz w:val="24"/>
        </w:rPr>
        <w:t>1</w:t>
      </w:r>
      <w:r>
        <w:rPr>
          <w:rFonts w:ascii="宋体" w:hAnsi="宋体" w:cs="宋体" w:hint="eastAsia"/>
          <w:sz w:val="24"/>
        </w:rPr>
        <w:t xml:space="preserve">月 </w:t>
      </w:r>
      <w:r w:rsidR="003F70BD">
        <w:rPr>
          <w:rFonts w:ascii="宋体" w:hAnsi="宋体" w:cs="宋体" w:hint="eastAsia"/>
          <w:sz w:val="24"/>
        </w:rPr>
        <w:t>12</w:t>
      </w:r>
      <w:r>
        <w:rPr>
          <w:rFonts w:ascii="宋体" w:hAnsi="宋体" w:cs="宋体" w:hint="eastAsia"/>
          <w:sz w:val="24"/>
        </w:rPr>
        <w:t>日14：30分（北京时间）</w:t>
      </w:r>
    </w:p>
    <w:p w:rsidR="00325545" w:rsidRDefault="006D692A">
      <w:pPr>
        <w:widowControl/>
        <w:spacing w:line="360" w:lineRule="auto"/>
        <w:ind w:firstLineChars="200" w:firstLine="480"/>
        <w:contextualSpacing/>
        <w:jc w:val="left"/>
        <w:rPr>
          <w:rFonts w:ascii="宋体" w:hAnsi="宋体" w:cs="宋体"/>
          <w:sz w:val="24"/>
        </w:rPr>
      </w:pPr>
      <w:r>
        <w:rPr>
          <w:rFonts w:ascii="宋体" w:hAnsi="宋体" w:cs="宋体" w:hint="eastAsia"/>
          <w:sz w:val="24"/>
        </w:rPr>
        <w:t>地点：投标人自行选择任意地点参加远程开标会</w:t>
      </w:r>
    </w:p>
    <w:p w:rsidR="00325545" w:rsidRDefault="006D692A">
      <w:pPr>
        <w:widowControl/>
        <w:spacing w:line="360" w:lineRule="auto"/>
        <w:ind w:firstLineChars="200" w:firstLine="480"/>
        <w:contextualSpacing/>
        <w:jc w:val="left"/>
        <w:rPr>
          <w:rFonts w:ascii="宋体" w:hAnsi="宋体" w:cs="宋体"/>
          <w:sz w:val="24"/>
        </w:rPr>
      </w:pPr>
      <w:r>
        <w:rPr>
          <w:rFonts w:ascii="宋体" w:hAnsi="宋体" w:cs="宋体" w:hint="eastAsia"/>
          <w:sz w:val="24"/>
        </w:rPr>
        <w:t>注：为确保本项目远程开标时交互顺利，现提供QQ群作为本项目的备用远程交互群，群</w:t>
      </w:r>
      <w:r w:rsidRPr="003F70BD">
        <w:rPr>
          <w:rFonts w:ascii="宋体" w:hAnsi="宋体" w:cs="宋体" w:hint="eastAsia"/>
          <w:sz w:val="24"/>
        </w:rPr>
        <w:t>号为：</w:t>
      </w:r>
      <w:r w:rsidR="003F70BD" w:rsidRPr="003F70BD">
        <w:rPr>
          <w:rFonts w:ascii="宋体" w:hAnsi="宋体" w:cs="宋体"/>
          <w:b/>
          <w:sz w:val="24"/>
        </w:rPr>
        <w:t>790609248</w:t>
      </w:r>
      <w:r w:rsidRPr="003F70BD">
        <w:rPr>
          <w:rFonts w:ascii="宋体" w:hAnsi="宋体" w:cs="宋体" w:hint="eastAsia"/>
          <w:sz w:val="24"/>
        </w:rPr>
        <w:t>，</w:t>
      </w:r>
      <w:r>
        <w:rPr>
          <w:rFonts w:ascii="宋体" w:hAnsi="宋体" w:cs="宋体" w:hint="eastAsia"/>
          <w:sz w:val="24"/>
        </w:rPr>
        <w:t>群名称为：南通沪蔬通农批中心电梯维保项目不见面开标群，投标人的授权委托人在开标前半小时内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疑。</w:t>
      </w:r>
    </w:p>
    <w:p w:rsidR="00325545" w:rsidRDefault="006D692A">
      <w:pPr>
        <w:snapToGrid w:val="0"/>
        <w:spacing w:line="360" w:lineRule="auto"/>
        <w:ind w:firstLineChars="150" w:firstLine="361"/>
        <w:jc w:val="left"/>
        <w:rPr>
          <w:rFonts w:ascii="宋体" w:hAnsi="宋体" w:cs="宋体"/>
          <w:b/>
          <w:sz w:val="24"/>
        </w:rPr>
      </w:pPr>
      <w:r>
        <w:rPr>
          <w:rFonts w:ascii="宋体" w:hAnsi="宋体" w:cs="宋体" w:hint="eastAsia"/>
          <w:b/>
          <w:sz w:val="24"/>
        </w:rPr>
        <w:t>六、公告期限</w:t>
      </w:r>
    </w:p>
    <w:p w:rsidR="00325545" w:rsidRDefault="006D692A">
      <w:pPr>
        <w:snapToGrid w:val="0"/>
        <w:spacing w:line="360" w:lineRule="auto"/>
        <w:ind w:firstLineChars="150" w:firstLine="360"/>
        <w:jc w:val="left"/>
        <w:rPr>
          <w:rFonts w:ascii="宋体" w:hAnsi="宋体" w:cs="宋体"/>
          <w:sz w:val="24"/>
        </w:rPr>
      </w:pPr>
      <w:r>
        <w:rPr>
          <w:rFonts w:ascii="宋体" w:hAnsi="宋体" w:cs="宋体" w:hint="eastAsia"/>
          <w:sz w:val="24"/>
        </w:rPr>
        <w:t>自本公告发布之日起5个工作日。</w:t>
      </w:r>
    </w:p>
    <w:p w:rsidR="00325545" w:rsidRDefault="006D692A">
      <w:pPr>
        <w:numPr>
          <w:ilvl w:val="0"/>
          <w:numId w:val="2"/>
        </w:numPr>
        <w:snapToGrid w:val="0"/>
        <w:spacing w:line="360" w:lineRule="auto"/>
        <w:ind w:firstLineChars="150" w:firstLine="361"/>
        <w:jc w:val="left"/>
        <w:rPr>
          <w:rFonts w:ascii="宋体" w:hAnsi="宋体" w:cs="宋体"/>
          <w:b/>
          <w:sz w:val="24"/>
        </w:rPr>
      </w:pPr>
      <w:r>
        <w:rPr>
          <w:rFonts w:ascii="宋体" w:hAnsi="宋体" w:cs="宋体" w:hint="eastAsia"/>
          <w:b/>
          <w:sz w:val="24"/>
        </w:rPr>
        <w:t>其他补充事宜</w:t>
      </w:r>
    </w:p>
    <w:p w:rsidR="00325545" w:rsidRDefault="006D692A">
      <w:pPr>
        <w:tabs>
          <w:tab w:val="left" w:pos="1050"/>
          <w:tab w:val="right" w:leader="dot" w:pos="9402"/>
        </w:tabs>
        <w:spacing w:line="360" w:lineRule="auto"/>
        <w:ind w:firstLineChars="200" w:firstLine="482"/>
        <w:outlineLvl w:val="0"/>
        <w:rPr>
          <w:rFonts w:ascii="宋体" w:hAnsi="宋体" w:cs="宋体"/>
          <w:bCs/>
          <w:sz w:val="24"/>
        </w:rPr>
      </w:pPr>
      <w:r>
        <w:rPr>
          <w:rFonts w:ascii="宋体" w:hAnsi="宋体" w:cs="宋体" w:hint="eastAsia"/>
          <w:b/>
          <w:bCs/>
          <w:sz w:val="24"/>
        </w:rPr>
        <w:t>1、投标单位应依照规定提交各类声明函、承诺函、技术标中所需提供的合同、证件等，不再同时提供原件备查或提供有关部门出具的相关证明文件。但中标单位应做好提交声明函、承诺函、技术标中所需提供的合同、证件等相应原件的核查准备；</w:t>
      </w:r>
      <w:r>
        <w:rPr>
          <w:rFonts w:ascii="宋体" w:hAnsi="宋体" w:cs="宋体" w:hint="eastAsia"/>
          <w:bCs/>
          <w:sz w:val="24"/>
        </w:rPr>
        <w:t>核查后发现虚假或违背承诺的，依照相关法律法规规定处理。采购人可以按照评标委员会提出的中标候选人名单排序依次确定其他中标候选人为中标人，也可以重新招标。</w:t>
      </w:r>
    </w:p>
    <w:p w:rsidR="00325545" w:rsidRDefault="006D692A">
      <w:pPr>
        <w:snapToGrid w:val="0"/>
        <w:spacing w:line="360" w:lineRule="auto"/>
        <w:ind w:firstLineChars="150" w:firstLine="361"/>
        <w:jc w:val="left"/>
        <w:rPr>
          <w:rFonts w:ascii="宋体" w:hAnsi="宋体" w:cs="宋体"/>
          <w:b/>
          <w:sz w:val="24"/>
        </w:rPr>
      </w:pPr>
      <w:r>
        <w:rPr>
          <w:rFonts w:ascii="宋体" w:hAnsi="宋体" w:cs="宋体" w:hint="eastAsia"/>
          <w:b/>
          <w:sz w:val="24"/>
        </w:rPr>
        <w:t>八、磋商项目联系事项</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1.采购人信息：</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名称：南通沪蔬通农业发展有限公司</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 xml:space="preserve">联 系 人：：李先生    联系电话：18651306649  </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2.采购代理机构信息：江苏建达全过程工程咨询有限公司</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地    址：崇川区世纪大道18号恒隆国际B座1412室</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 xml:space="preserve">联系人：崔隽     </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联系电话：18051668293</w:t>
      </w:r>
    </w:p>
    <w:p w:rsidR="00325545" w:rsidRDefault="006D692A">
      <w:pPr>
        <w:adjustRightInd w:val="0"/>
        <w:snapToGrid w:val="0"/>
        <w:spacing w:line="360" w:lineRule="auto"/>
        <w:rPr>
          <w:rFonts w:ascii="宋体" w:hAnsi="宋体" w:cs="宋体"/>
          <w:sz w:val="24"/>
        </w:rPr>
      </w:pPr>
      <w:r>
        <w:rPr>
          <w:rFonts w:ascii="宋体" w:hAnsi="宋体" w:cs="宋体" w:hint="eastAsia"/>
          <w:sz w:val="24"/>
        </w:rPr>
        <w:t>邮箱：1554928213@qq.com</w:t>
      </w:r>
    </w:p>
    <w:p w:rsidR="00325545" w:rsidRDefault="00325545">
      <w:pPr>
        <w:adjustRightInd w:val="0"/>
        <w:snapToGrid w:val="0"/>
        <w:spacing w:line="360" w:lineRule="auto"/>
        <w:rPr>
          <w:rFonts w:ascii="宋体" w:hAnsi="宋体" w:cs="宋体"/>
          <w:b/>
          <w:sz w:val="24"/>
        </w:rPr>
      </w:pPr>
    </w:p>
    <w:p w:rsidR="00325545" w:rsidRDefault="00325545">
      <w:pPr>
        <w:adjustRightInd w:val="0"/>
        <w:snapToGrid w:val="0"/>
        <w:spacing w:line="360" w:lineRule="auto"/>
        <w:rPr>
          <w:rFonts w:ascii="宋体" w:hAnsi="宋体" w:cs="宋体"/>
          <w:b/>
          <w:sz w:val="24"/>
        </w:rPr>
      </w:pPr>
    </w:p>
    <w:p w:rsidR="00325545" w:rsidRDefault="00325545">
      <w:pPr>
        <w:adjustRightInd w:val="0"/>
        <w:snapToGrid w:val="0"/>
        <w:spacing w:line="500" w:lineRule="exact"/>
        <w:rPr>
          <w:rFonts w:ascii="宋体" w:hAnsi="宋体" w:cs="宋体"/>
          <w:b/>
          <w:bCs/>
          <w:sz w:val="36"/>
          <w:szCs w:val="36"/>
        </w:rPr>
      </w:pPr>
    </w:p>
    <w:p w:rsidR="00325545" w:rsidRDefault="006D692A">
      <w:pPr>
        <w:adjustRightInd w:val="0"/>
        <w:snapToGrid w:val="0"/>
        <w:spacing w:line="500" w:lineRule="exact"/>
        <w:ind w:firstLineChars="650" w:firstLine="2349"/>
        <w:rPr>
          <w:rFonts w:ascii="宋体" w:hAnsi="宋体" w:cs="宋体"/>
          <w:b/>
          <w:bCs/>
          <w:sz w:val="36"/>
          <w:szCs w:val="36"/>
        </w:rPr>
      </w:pPr>
      <w:r>
        <w:rPr>
          <w:rFonts w:ascii="宋体" w:hAnsi="宋体" w:cs="宋体" w:hint="eastAsia"/>
          <w:b/>
          <w:bCs/>
          <w:sz w:val="36"/>
          <w:szCs w:val="36"/>
        </w:rPr>
        <w:t>第二部分 磋商须知</w:t>
      </w:r>
    </w:p>
    <w:p w:rsidR="00325545" w:rsidRDefault="006D692A">
      <w:pPr>
        <w:snapToGrid w:val="0"/>
        <w:spacing w:line="480" w:lineRule="exact"/>
        <w:ind w:firstLineChars="200" w:firstLine="482"/>
        <w:contextualSpacing/>
        <w:outlineLvl w:val="0"/>
        <w:rPr>
          <w:rFonts w:ascii="宋体" w:hAnsi="宋体" w:cs="宋体"/>
          <w:b/>
          <w:sz w:val="24"/>
        </w:rPr>
      </w:pPr>
      <w:r>
        <w:rPr>
          <w:rFonts w:ascii="宋体" w:hAnsi="宋体" w:cs="宋体" w:hint="eastAsia"/>
          <w:b/>
          <w:sz w:val="24"/>
        </w:rPr>
        <w:t>一、本磋商文件由采购人或采购代理机构解释。</w:t>
      </w:r>
    </w:p>
    <w:p w:rsidR="00325545" w:rsidRDefault="006D692A">
      <w:pPr>
        <w:snapToGrid w:val="0"/>
        <w:spacing w:line="480" w:lineRule="exact"/>
        <w:ind w:firstLineChars="200" w:firstLine="480"/>
        <w:contextualSpacing/>
        <w:rPr>
          <w:rFonts w:ascii="宋体" w:hAnsi="宋体" w:cs="宋体"/>
          <w:b/>
          <w:sz w:val="24"/>
        </w:rPr>
      </w:pPr>
      <w:r>
        <w:rPr>
          <w:rFonts w:ascii="宋体" w:hAnsi="宋体" w:cs="宋体" w:hint="eastAsia"/>
          <w:sz w:val="24"/>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2、供应商应认真审阅磋商文件中所有的事项、格式、条款和规范要求等，如果供应商没有按照磋商文件要求提交响应文件，或者响应文件没有对磋商文件做出实质性响应，将被拒绝参与磋商。</w:t>
      </w:r>
    </w:p>
    <w:p w:rsidR="00325545" w:rsidRDefault="006D692A">
      <w:pPr>
        <w:snapToGrid w:val="0"/>
        <w:spacing w:line="480" w:lineRule="exact"/>
        <w:ind w:firstLineChars="200" w:firstLine="482"/>
        <w:contextualSpacing/>
        <w:rPr>
          <w:rFonts w:ascii="宋体" w:hAnsi="宋体" w:cs="宋体"/>
          <w:b/>
          <w:sz w:val="24"/>
        </w:rPr>
      </w:pPr>
      <w:r>
        <w:rPr>
          <w:rFonts w:ascii="宋体" w:hAnsi="宋体" w:cs="宋体" w:hint="eastAsia"/>
          <w:b/>
          <w:sz w:val="24"/>
        </w:rPr>
        <w:t>二、磋商文件的澄清、修改、答疑</w:t>
      </w:r>
    </w:p>
    <w:p w:rsidR="00325545" w:rsidRDefault="006D692A">
      <w:pPr>
        <w:snapToGrid w:val="0"/>
        <w:spacing w:after="120" w:line="480" w:lineRule="exact"/>
        <w:ind w:firstLineChars="200" w:firstLine="480"/>
        <w:contextualSpacing/>
        <w:rPr>
          <w:rFonts w:ascii="宋体" w:hAnsi="宋体" w:cs="宋体"/>
          <w:sz w:val="24"/>
        </w:rPr>
      </w:pPr>
      <w:r>
        <w:rPr>
          <w:rFonts w:ascii="宋体" w:hAnsi="宋体" w:cs="宋体" w:hint="eastAsia"/>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rsidR="00325545" w:rsidRDefault="006D692A">
      <w:pPr>
        <w:snapToGrid w:val="0"/>
        <w:spacing w:after="120" w:line="480" w:lineRule="exact"/>
        <w:ind w:firstLineChars="200" w:firstLine="480"/>
        <w:contextualSpacing/>
        <w:rPr>
          <w:rFonts w:ascii="宋体" w:hAnsi="宋体" w:cs="宋体"/>
          <w:sz w:val="24"/>
          <w:lang w:val="zh-CN"/>
        </w:rPr>
      </w:pPr>
      <w:r>
        <w:rPr>
          <w:rFonts w:ascii="宋体" w:hAnsi="宋体" w:cs="宋体" w:hint="eastAsia"/>
          <w:sz w:val="24"/>
        </w:rPr>
        <w:t>供应商由于对磋商文件的任何推论和误解以及采购人或采购代理机构对有</w:t>
      </w:r>
      <w:r>
        <w:rPr>
          <w:rFonts w:ascii="宋体" w:hAnsi="宋体" w:cs="宋体" w:hint="eastAsia"/>
          <w:sz w:val="24"/>
          <w:lang w:val="zh-CN"/>
        </w:rPr>
        <w:t>关问题的口头解释所造成的后果，均由供应商自负。</w:t>
      </w:r>
    </w:p>
    <w:p w:rsidR="00325545" w:rsidRDefault="006D692A">
      <w:pPr>
        <w:snapToGrid w:val="0"/>
        <w:spacing w:after="120" w:line="480" w:lineRule="exact"/>
        <w:ind w:firstLineChars="200" w:firstLine="480"/>
        <w:contextualSpacing/>
        <w:rPr>
          <w:rFonts w:ascii="宋体" w:hAnsi="宋体" w:cs="宋体"/>
          <w:sz w:val="24"/>
        </w:rPr>
      </w:pPr>
      <w:r>
        <w:rPr>
          <w:rFonts w:ascii="宋体" w:hAnsi="宋体" w:cs="宋体" w:hint="eastAsia"/>
          <w:sz w:val="24"/>
          <w:lang w:val="zh-CN"/>
        </w:rPr>
        <w:t>采购单位可视情组织答疑会。</w:t>
      </w:r>
    </w:p>
    <w:p w:rsidR="00325545" w:rsidRDefault="006D692A">
      <w:pPr>
        <w:autoSpaceDE w:val="0"/>
        <w:autoSpaceDN w:val="0"/>
        <w:adjustRightInd w:val="0"/>
        <w:snapToGrid w:val="0"/>
        <w:spacing w:after="120" w:line="480" w:lineRule="exact"/>
        <w:ind w:firstLine="562"/>
        <w:contextualSpacing/>
        <w:rPr>
          <w:rFonts w:ascii="宋体" w:hAnsi="宋体" w:cs="宋体"/>
          <w:b/>
          <w:bCs/>
          <w:sz w:val="24"/>
        </w:rPr>
      </w:pPr>
      <w:r>
        <w:rPr>
          <w:rFonts w:ascii="宋体" w:hAnsi="宋体" w:cs="宋体" w:hint="eastAsia"/>
          <w:b/>
          <w:bCs/>
          <w:sz w:val="24"/>
          <w:lang w:val="zh-CN"/>
        </w:rPr>
        <w:t>三、响应文件的编写、递交</w:t>
      </w:r>
    </w:p>
    <w:p w:rsidR="00325545" w:rsidRDefault="006D692A">
      <w:pPr>
        <w:autoSpaceDE w:val="0"/>
        <w:autoSpaceDN w:val="0"/>
        <w:adjustRightInd w:val="0"/>
        <w:snapToGrid w:val="0"/>
        <w:spacing w:line="480" w:lineRule="exact"/>
        <w:ind w:right="210" w:firstLine="560"/>
        <w:rPr>
          <w:rFonts w:ascii="宋体" w:hAnsi="宋体" w:cs="宋体"/>
          <w:b/>
          <w:sz w:val="24"/>
        </w:rPr>
      </w:pPr>
      <w:r>
        <w:rPr>
          <w:rFonts w:ascii="宋体" w:hAnsi="宋体" w:cs="宋体" w:hint="eastAsia"/>
          <w:b/>
          <w:sz w:val="24"/>
        </w:rPr>
        <w:t>（一）响应文件的编写</w:t>
      </w:r>
    </w:p>
    <w:p w:rsidR="00325545" w:rsidRDefault="006D692A">
      <w:pPr>
        <w:autoSpaceDE w:val="0"/>
        <w:autoSpaceDN w:val="0"/>
        <w:adjustRightInd w:val="0"/>
        <w:snapToGrid w:val="0"/>
        <w:spacing w:line="480" w:lineRule="exact"/>
        <w:ind w:firstLineChars="200" w:firstLine="480"/>
        <w:contextualSpacing/>
        <w:jc w:val="left"/>
        <w:rPr>
          <w:rFonts w:ascii="宋体" w:hAnsi="宋体" w:cs="宋体"/>
          <w:sz w:val="24"/>
        </w:rPr>
      </w:pPr>
      <w:r>
        <w:rPr>
          <w:rFonts w:ascii="宋体" w:hAnsi="宋体" w:cs="宋体" w:hint="eastAsia"/>
          <w:sz w:val="24"/>
          <w:lang w:val="zh-CN"/>
        </w:rPr>
        <w:t>供应商按“第七部分 响应文件组成”要求编写响应文件。</w:t>
      </w:r>
    </w:p>
    <w:p w:rsidR="00325545" w:rsidRDefault="006D692A">
      <w:pPr>
        <w:autoSpaceDE w:val="0"/>
        <w:autoSpaceDN w:val="0"/>
        <w:adjustRightInd w:val="0"/>
        <w:snapToGrid w:val="0"/>
        <w:spacing w:after="120" w:line="480" w:lineRule="exact"/>
        <w:ind w:firstLine="562"/>
        <w:contextualSpacing/>
        <w:rPr>
          <w:rFonts w:ascii="宋体" w:hAnsi="宋体" w:cs="宋体"/>
          <w:b/>
          <w:sz w:val="24"/>
        </w:rPr>
      </w:pPr>
      <w:r>
        <w:rPr>
          <w:rFonts w:ascii="宋体" w:hAnsi="宋体" w:cs="宋体" w:hint="eastAsia"/>
          <w:b/>
          <w:sz w:val="24"/>
        </w:rPr>
        <w:t>（二）响应文件的递交</w:t>
      </w:r>
      <w:r>
        <w:rPr>
          <w:rFonts w:ascii="宋体" w:hAnsi="宋体" w:cs="宋体" w:hint="eastAsia"/>
          <w:b/>
          <w:bCs/>
          <w:sz w:val="24"/>
          <w:lang w:val="zh-CN"/>
        </w:rPr>
        <w:t>（</w:t>
      </w:r>
      <w:r>
        <w:rPr>
          <w:rFonts w:ascii="宋体" w:hAnsi="宋体" w:cs="宋体" w:hint="eastAsia"/>
          <w:b/>
          <w:bCs/>
          <w:sz w:val="24"/>
        </w:rPr>
        <w:t>本项目不适用）</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1、响应文件三部分内容（资格审查文件、商务技术文件、报价文件）须分别单独密封，</w:t>
      </w:r>
      <w:r>
        <w:rPr>
          <w:rFonts w:ascii="宋体" w:hAnsi="宋体" w:cs="宋体" w:hint="eastAsia"/>
          <w:sz w:val="24"/>
          <w:lang w:val="zh-CN"/>
        </w:rPr>
        <w:t>并牢</w:t>
      </w:r>
      <w:r>
        <w:rPr>
          <w:rFonts w:ascii="宋体" w:hAnsi="宋体" w:cs="宋体" w:hint="eastAsia"/>
          <w:sz w:val="24"/>
        </w:rPr>
        <w:t>固装订成册，不得相互混淆，文件自编目录并连续标注页码，不得将内容拆开。报价文件不得出现于其他磋商文件中。</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2、响应文件每一部分内容均须提供“</w:t>
      </w:r>
      <w:r>
        <w:rPr>
          <w:rFonts w:ascii="宋体" w:hAnsi="宋体" w:cs="宋体" w:hint="eastAsia"/>
          <w:b/>
          <w:sz w:val="24"/>
        </w:rPr>
        <w:t>一正、两副”</w:t>
      </w:r>
      <w:r>
        <w:rPr>
          <w:rFonts w:ascii="宋体" w:hAnsi="宋体" w:cs="宋体" w:hint="eastAsia"/>
          <w:sz w:val="24"/>
        </w:rPr>
        <w:t>纸质响应文件，并将正本、副本及图纸类等（如需提供图纸等其它资料的话）合并密封，统一装在一个密封袋内。</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3、纸质响应文件须</w:t>
      </w:r>
      <w:r>
        <w:rPr>
          <w:rFonts w:ascii="宋体" w:hAnsi="宋体" w:cs="宋体" w:hint="eastAsia"/>
          <w:sz w:val="24"/>
          <w:lang w:val="zh-CN"/>
        </w:rPr>
        <w:t>采用A4纸（</w:t>
      </w:r>
      <w:r>
        <w:rPr>
          <w:rFonts w:ascii="宋体" w:hAnsi="宋体" w:cs="宋体" w:hint="eastAsia"/>
          <w:sz w:val="24"/>
        </w:rPr>
        <w:t>图纸等除外），正本须打印并由法定代表人或授权人签字并加盖单位印章。副本可复印，但须加盖单位印章。文件内容中不得行间插字、涂改、增删，如修补错漏处，须由响应文件签署人签字并加盖公章。</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4、响应文件密封后应标明响应文件项目名称、</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边缝处加盖单位骑缝章或骑缝签字，并注明于磋商前不得启封。</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5、递交时间：供应商须在规定的响应文件接收截止时间前送达指定地点。供应商递交磋商文件，即视为已响应参加政府采购活动。</w:t>
      </w:r>
    </w:p>
    <w:p w:rsidR="00325545" w:rsidRDefault="006D692A">
      <w:pPr>
        <w:widowControl/>
        <w:spacing w:line="360" w:lineRule="auto"/>
        <w:ind w:firstLineChars="200" w:firstLine="482"/>
        <w:contextualSpacing/>
        <w:jc w:val="left"/>
        <w:rPr>
          <w:rFonts w:ascii="宋体" w:hAnsi="宋体" w:cs="宋体"/>
          <w:b/>
          <w:sz w:val="24"/>
        </w:rPr>
      </w:pPr>
      <w:r>
        <w:rPr>
          <w:rFonts w:ascii="宋体" w:hAnsi="宋体" w:cs="宋体" w:hint="eastAsia"/>
          <w:b/>
          <w:color w:val="FF0000"/>
          <w:sz w:val="24"/>
        </w:rPr>
        <w:t>注：</w:t>
      </w:r>
      <w:r>
        <w:rPr>
          <w:rFonts w:ascii="宋体" w:hAnsi="宋体" w:cs="宋体" w:hint="eastAsia"/>
          <w:b/>
          <w:bCs/>
          <w:color w:val="FF0000"/>
          <w:sz w:val="24"/>
        </w:rPr>
        <w:t>本项目采用远程不见面交易模式，投标人仅需制作电子投标文件，无需提供纸质投标文件；中标人在领取中标通知书前须提交叁套投标文件（包括资格审查资料、技术标、商务标）给招标代理机构。</w:t>
      </w:r>
    </w:p>
    <w:p w:rsidR="00325545" w:rsidRDefault="006D692A">
      <w:pPr>
        <w:snapToGrid w:val="0"/>
        <w:spacing w:line="460" w:lineRule="exact"/>
        <w:ind w:firstLineChars="200" w:firstLine="482"/>
        <w:outlineLvl w:val="1"/>
        <w:rPr>
          <w:rFonts w:ascii="宋体" w:hAnsi="宋体" w:cs="宋体"/>
          <w:b/>
          <w:sz w:val="24"/>
        </w:rPr>
      </w:pPr>
      <w:r>
        <w:rPr>
          <w:rFonts w:ascii="宋体" w:hAnsi="宋体" w:cs="宋体" w:hint="eastAsia"/>
          <w:b/>
          <w:sz w:val="24"/>
        </w:rPr>
        <w:t>四、投标文件的有效期</w:t>
      </w:r>
    </w:p>
    <w:p w:rsidR="00325545" w:rsidRDefault="006D692A">
      <w:pPr>
        <w:snapToGrid w:val="0"/>
        <w:spacing w:line="460" w:lineRule="exact"/>
        <w:ind w:firstLineChars="200" w:firstLine="480"/>
        <w:rPr>
          <w:rFonts w:ascii="宋体" w:hAnsi="宋体" w:cs="宋体"/>
          <w:sz w:val="24"/>
        </w:rPr>
      </w:pPr>
      <w:r>
        <w:rPr>
          <w:rFonts w:ascii="宋体" w:hAnsi="宋体" w:cs="宋体" w:hint="eastAsia"/>
          <w:sz w:val="24"/>
        </w:rPr>
        <w:t>1、从投标文件接收截止之日算起，</w:t>
      </w:r>
      <w:r>
        <w:rPr>
          <w:rFonts w:ascii="宋体" w:hAnsi="宋体" w:cs="宋体" w:hint="eastAsia"/>
          <w:b/>
          <w:sz w:val="24"/>
        </w:rPr>
        <w:t>45</w:t>
      </w:r>
      <w:r>
        <w:rPr>
          <w:rFonts w:ascii="宋体" w:hAnsi="宋体" w:cs="宋体" w:hint="eastAsia"/>
          <w:sz w:val="24"/>
        </w:rPr>
        <w:t>个“日历天”内投标书应保持有效。有效期短于这个规定期限的，投标将被拒绝。</w:t>
      </w:r>
    </w:p>
    <w:p w:rsidR="00325545" w:rsidRDefault="006D692A">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325545" w:rsidRDefault="006D692A">
      <w:pPr>
        <w:snapToGrid w:val="0"/>
        <w:spacing w:line="480" w:lineRule="exact"/>
        <w:ind w:firstLineChars="250" w:firstLine="602"/>
        <w:contextualSpacing/>
        <w:rPr>
          <w:rFonts w:ascii="宋体" w:hAnsi="宋体" w:cs="宋体"/>
          <w:b/>
          <w:sz w:val="24"/>
        </w:rPr>
      </w:pPr>
      <w:r>
        <w:rPr>
          <w:rFonts w:ascii="宋体" w:hAnsi="宋体" w:cs="宋体" w:hint="eastAsia"/>
          <w:b/>
          <w:sz w:val="24"/>
        </w:rPr>
        <w:t>五、报价准备</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1、本次竞争性磋商采购项目的响应报价有二次（最终）报价。磋商结束后，供应商就所有内容进行最后报价，少报无效。</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 xml:space="preserve">2、最后报价应包括本项目的全部费用 (含一切必须的辅助材料费用)及相关服务费等。 </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3、最后报价将作为磋商小组评定成交供应商的组成依据。</w:t>
      </w:r>
    </w:p>
    <w:p w:rsidR="00325545" w:rsidRDefault="006D692A">
      <w:pPr>
        <w:snapToGrid w:val="0"/>
        <w:spacing w:line="480" w:lineRule="exact"/>
        <w:ind w:firstLineChars="200" w:firstLine="482"/>
        <w:rPr>
          <w:rFonts w:ascii="宋体" w:hAnsi="宋体" w:cs="宋体"/>
          <w:sz w:val="24"/>
        </w:rPr>
      </w:pPr>
      <w:r>
        <w:rPr>
          <w:rFonts w:ascii="宋体" w:hAnsi="宋体" w:cs="宋体" w:hint="eastAsia"/>
          <w:b/>
          <w:sz w:val="24"/>
          <w:lang w:val="zh-CN"/>
        </w:rPr>
        <w:t>六、</w:t>
      </w:r>
      <w:r>
        <w:rPr>
          <w:rFonts w:ascii="宋体" w:hAnsi="宋体" w:cs="宋体" w:hint="eastAsia"/>
          <w:b/>
          <w:bCs/>
          <w:sz w:val="24"/>
        </w:rPr>
        <w:t>相关费用</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1、供应商承担参与磋商可能发生的全部费用，采购人在任何情况下均无义务和责任承担这些费用。</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2、采购人不收取任何费用。</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bCs/>
          <w:sz w:val="24"/>
        </w:rPr>
        <w:t>3</w:t>
      </w:r>
      <w:r>
        <w:rPr>
          <w:rFonts w:ascii="宋体" w:hAnsi="宋体" w:cs="宋体" w:hint="eastAsia"/>
          <w:sz w:val="24"/>
        </w:rPr>
        <w:t>本项目由成交供应商承担，请参加竞争性磋商响应的供应商在成本中自行考虑。</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4、本项目招标文件费用300元/份，文件一旦售出，无论结果如何，该费用概不退回。该费用须与投标文件同时递交，否则其文件将被拒绝接受。</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无论磋商过程和结果如何，供应商自行承担与本项目有关的全部费用。</w:t>
      </w:r>
    </w:p>
    <w:p w:rsidR="00325545" w:rsidRDefault="006D692A">
      <w:pPr>
        <w:snapToGrid w:val="0"/>
        <w:spacing w:line="440" w:lineRule="exact"/>
        <w:ind w:firstLineChars="200" w:firstLine="482"/>
        <w:outlineLvl w:val="1"/>
        <w:rPr>
          <w:rFonts w:ascii="宋体" w:hAnsi="宋体" w:cs="宋体"/>
          <w:b/>
          <w:bCs/>
          <w:sz w:val="24"/>
          <w:lang w:val="zh-CN"/>
        </w:rPr>
      </w:pPr>
      <w:r>
        <w:rPr>
          <w:rFonts w:ascii="宋体" w:hAnsi="宋体" w:cs="宋体" w:hint="eastAsia"/>
          <w:b/>
          <w:bCs/>
          <w:sz w:val="24"/>
        </w:rPr>
        <w:t>七、</w:t>
      </w:r>
      <w:r>
        <w:rPr>
          <w:rFonts w:ascii="宋体" w:hAnsi="宋体" w:cs="宋体" w:hint="eastAsia"/>
          <w:b/>
          <w:bCs/>
          <w:sz w:val="24"/>
          <w:lang w:val="zh-CN"/>
        </w:rPr>
        <w:t>履约保证金</w:t>
      </w:r>
    </w:p>
    <w:p w:rsidR="00325545" w:rsidRDefault="006D692A">
      <w:pPr>
        <w:snapToGrid w:val="0"/>
        <w:spacing w:line="440" w:lineRule="exact"/>
        <w:ind w:firstLineChars="206" w:firstLine="494"/>
        <w:outlineLvl w:val="1"/>
        <w:rPr>
          <w:rFonts w:ascii="宋体" w:hAnsi="宋体" w:cs="宋体"/>
          <w:sz w:val="24"/>
        </w:rPr>
      </w:pPr>
      <w:r>
        <w:rPr>
          <w:rFonts w:ascii="宋体" w:hAnsi="宋体" w:cs="宋体" w:hint="eastAsia"/>
          <w:sz w:val="24"/>
        </w:rPr>
        <w:t>1、本项目成交后的履约保证金为项目成交价的</w:t>
      </w:r>
      <w:r>
        <w:rPr>
          <w:rFonts w:ascii="宋体" w:hAnsi="宋体" w:cs="宋体" w:hint="eastAsia"/>
          <w:sz w:val="24"/>
          <w:u w:val="single"/>
        </w:rPr>
        <w:t xml:space="preserve">5%  </w:t>
      </w:r>
      <w:r>
        <w:rPr>
          <w:rFonts w:ascii="宋体" w:hAnsi="宋体" w:cs="宋体" w:hint="eastAsia"/>
          <w:sz w:val="24"/>
        </w:rPr>
        <w:t>。</w:t>
      </w:r>
    </w:p>
    <w:p w:rsidR="00325545" w:rsidRDefault="006D692A">
      <w:pPr>
        <w:snapToGrid w:val="0"/>
        <w:spacing w:line="440" w:lineRule="exact"/>
        <w:ind w:firstLineChars="206" w:firstLine="494"/>
        <w:outlineLvl w:val="1"/>
        <w:rPr>
          <w:rFonts w:ascii="宋体" w:hAnsi="宋体" w:cs="宋体"/>
          <w:sz w:val="24"/>
        </w:rPr>
      </w:pPr>
      <w:r>
        <w:rPr>
          <w:rFonts w:ascii="宋体" w:hAnsi="宋体" w:cs="宋体" w:hint="eastAsia"/>
          <w:sz w:val="24"/>
        </w:rPr>
        <w:t>2、成交供应商可以选择以</w:t>
      </w:r>
      <w:r>
        <w:rPr>
          <w:rFonts w:ascii="宋体" w:hAnsi="宋体" w:cs="宋体" w:hint="eastAsia"/>
          <w:sz w:val="24"/>
          <w:u w:val="single"/>
        </w:rPr>
        <w:t xml:space="preserve">  支票、汇票、本票或者金融机构、担保机构出具的保函   </w:t>
      </w:r>
      <w:r>
        <w:rPr>
          <w:rFonts w:ascii="宋体" w:hAnsi="宋体" w:cs="宋体" w:hint="eastAsia"/>
          <w:sz w:val="24"/>
        </w:rPr>
        <w:t>等非现金形式缴纳履约保证金。</w:t>
      </w:r>
    </w:p>
    <w:p w:rsidR="00325545" w:rsidRDefault="006D692A">
      <w:pPr>
        <w:snapToGrid w:val="0"/>
        <w:spacing w:line="440" w:lineRule="exact"/>
        <w:ind w:firstLineChars="206" w:firstLine="494"/>
        <w:outlineLvl w:val="1"/>
        <w:rPr>
          <w:rFonts w:ascii="宋体" w:hAnsi="宋体" w:cs="宋体"/>
          <w:sz w:val="24"/>
        </w:rPr>
      </w:pPr>
      <w:r>
        <w:rPr>
          <w:rFonts w:ascii="宋体" w:hAnsi="宋体" w:cs="宋体" w:hint="eastAsia"/>
          <w:sz w:val="24"/>
        </w:rPr>
        <w:t>3、成交供应商在成交通知书发出之日起15日内，凭“成交通知书”和“履约保证金”的缴纳凭证，与采购人签订合同，超期或未有协商，则视为自动放弃成交资格。</w:t>
      </w:r>
    </w:p>
    <w:p w:rsidR="00325545" w:rsidRDefault="006D692A">
      <w:pPr>
        <w:snapToGrid w:val="0"/>
        <w:spacing w:line="440" w:lineRule="exact"/>
        <w:ind w:firstLineChars="206" w:firstLine="494"/>
        <w:outlineLvl w:val="1"/>
        <w:rPr>
          <w:rFonts w:ascii="宋体" w:hAnsi="宋体" w:cs="宋体"/>
          <w:sz w:val="24"/>
        </w:rPr>
      </w:pPr>
      <w:r>
        <w:rPr>
          <w:rFonts w:ascii="宋体" w:hAnsi="宋体" w:cs="宋体" w:hint="eastAsia"/>
          <w:sz w:val="24"/>
        </w:rPr>
        <w:t>4、成交供应商在按要求保质保量的完成该项目合同并通过验收后，采购人凭成交供应商提交的申请，一次性无息退还该合同项目的履约保证金。</w:t>
      </w:r>
    </w:p>
    <w:p w:rsidR="00325545" w:rsidRDefault="006D692A">
      <w:pPr>
        <w:snapToGrid w:val="0"/>
        <w:spacing w:line="440" w:lineRule="exact"/>
        <w:ind w:firstLineChars="206" w:firstLine="494"/>
        <w:outlineLvl w:val="1"/>
        <w:rPr>
          <w:rFonts w:ascii="宋体" w:hAnsi="宋体" w:cs="宋体"/>
          <w:sz w:val="24"/>
        </w:rPr>
      </w:pPr>
      <w:r>
        <w:rPr>
          <w:rFonts w:ascii="宋体" w:hAnsi="宋体" w:cs="宋体" w:hint="eastAsia"/>
          <w:sz w:val="24"/>
        </w:rPr>
        <w:t>5、由于成交供应商原因，在签订合同后出现不按合同履行的情况，采购单位有权将履约保证金作为违约金，全额不予退还，同时采购单位亦有权终止合同，成交供应商还须承担相应的法律赔偿责任。</w:t>
      </w:r>
    </w:p>
    <w:p w:rsidR="00325545" w:rsidRDefault="006D692A">
      <w:pPr>
        <w:snapToGrid w:val="0"/>
        <w:spacing w:line="480" w:lineRule="exact"/>
        <w:ind w:firstLineChars="200" w:firstLine="482"/>
        <w:contextualSpacing/>
        <w:rPr>
          <w:rFonts w:ascii="宋体" w:hAnsi="宋体" w:cs="宋体"/>
          <w:b/>
          <w:sz w:val="24"/>
        </w:rPr>
      </w:pPr>
      <w:r>
        <w:rPr>
          <w:rFonts w:ascii="宋体" w:hAnsi="宋体" w:cs="宋体" w:hint="eastAsia"/>
          <w:b/>
          <w:sz w:val="24"/>
        </w:rPr>
        <w:t>八、竞争性磋商程序简介</w:t>
      </w:r>
    </w:p>
    <w:p w:rsidR="00325545" w:rsidRDefault="006D692A">
      <w:pPr>
        <w:snapToGrid w:val="0"/>
        <w:spacing w:line="480" w:lineRule="exact"/>
        <w:ind w:firstLineChars="200" w:firstLine="482"/>
        <w:contextualSpacing/>
        <w:rPr>
          <w:rFonts w:ascii="宋体" w:hAnsi="宋体" w:cs="宋体"/>
          <w:sz w:val="24"/>
        </w:rPr>
      </w:pPr>
      <w:r>
        <w:rPr>
          <w:rFonts w:ascii="宋体" w:hAnsi="宋体" w:cs="宋体" w:hint="eastAsia"/>
          <w:b/>
          <w:sz w:val="24"/>
        </w:rPr>
        <w:t>采购代理机构先对资格审查文件进行拆封，磋商小组审查响应供应商资格，</w:t>
      </w:r>
      <w:r>
        <w:rPr>
          <w:rFonts w:ascii="宋体" w:hAnsi="宋体" w:cs="宋体" w:hint="eastAsia"/>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依据评审方法推荐成交候选人。</w:t>
      </w:r>
    </w:p>
    <w:p w:rsidR="00325545" w:rsidRDefault="006D692A">
      <w:pPr>
        <w:autoSpaceDE w:val="0"/>
        <w:autoSpaceDN w:val="0"/>
        <w:adjustRightInd w:val="0"/>
        <w:snapToGrid w:val="0"/>
        <w:spacing w:line="480" w:lineRule="exact"/>
        <w:ind w:right="210" w:firstLineChars="196" w:firstLine="472"/>
        <w:contextualSpacing/>
        <w:rPr>
          <w:rFonts w:ascii="宋体" w:hAnsi="宋体" w:cs="宋体"/>
          <w:b/>
          <w:bCs/>
          <w:sz w:val="24"/>
        </w:rPr>
      </w:pPr>
      <w:r>
        <w:rPr>
          <w:rFonts w:ascii="宋体" w:hAnsi="宋体" w:cs="宋体" w:hint="eastAsia"/>
          <w:b/>
          <w:bCs/>
          <w:sz w:val="24"/>
        </w:rPr>
        <w:t>九、相关提示</w:t>
      </w:r>
    </w:p>
    <w:p w:rsidR="00325545" w:rsidRDefault="006D692A">
      <w:pPr>
        <w:snapToGrid w:val="0"/>
        <w:spacing w:line="480" w:lineRule="exact"/>
        <w:ind w:firstLineChars="200" w:firstLine="480"/>
        <w:contextualSpacing/>
        <w:rPr>
          <w:rFonts w:ascii="宋体" w:hAnsi="宋体" w:cs="宋体"/>
          <w:bCs/>
          <w:sz w:val="24"/>
        </w:rPr>
      </w:pPr>
      <w:r>
        <w:rPr>
          <w:rFonts w:ascii="宋体" w:hAnsi="宋体" w:cs="宋体" w:hint="eastAsia"/>
          <w:bCs/>
          <w:sz w:val="24"/>
        </w:rPr>
        <w:t>商务技术部分评审结束后进入最后报价环节，最后报价将作为评审价。采购代理机构发出最后报价填报通知后，所有的响应供应商须在规定时间内填写并提交最后报价，未在规定时间内提交最后报价的，视作无效响应处理。</w:t>
      </w:r>
    </w:p>
    <w:p w:rsidR="00325545" w:rsidRDefault="006D692A">
      <w:pPr>
        <w:widowControl/>
        <w:jc w:val="left"/>
        <w:rPr>
          <w:rFonts w:ascii="宋体" w:hAnsi="宋体" w:cs="宋体"/>
          <w:sz w:val="28"/>
          <w:szCs w:val="28"/>
        </w:rPr>
      </w:pPr>
      <w:r>
        <w:rPr>
          <w:rFonts w:ascii="宋体" w:hAnsi="宋体" w:cs="宋体" w:hint="eastAsia"/>
          <w:b/>
          <w:bCs/>
          <w:sz w:val="36"/>
          <w:szCs w:val="36"/>
          <w:lang w:val="zh-CN"/>
        </w:rPr>
        <w:br w:type="page"/>
      </w:r>
    </w:p>
    <w:p w:rsidR="00325545" w:rsidRDefault="006D692A">
      <w:pPr>
        <w:autoSpaceDE w:val="0"/>
        <w:autoSpaceDN w:val="0"/>
        <w:adjustRightInd w:val="0"/>
        <w:snapToGrid w:val="0"/>
        <w:spacing w:line="300" w:lineRule="auto"/>
        <w:jc w:val="center"/>
        <w:outlineLvl w:val="0"/>
        <w:rPr>
          <w:rFonts w:ascii="宋体" w:hAnsi="宋体" w:cs="宋体"/>
          <w:b/>
          <w:bCs/>
          <w:szCs w:val="21"/>
        </w:rPr>
      </w:pPr>
      <w:r>
        <w:rPr>
          <w:rFonts w:ascii="宋体" w:hAnsi="宋体" w:cs="宋体" w:hint="eastAsia"/>
          <w:b/>
          <w:bCs/>
          <w:sz w:val="36"/>
          <w:szCs w:val="36"/>
        </w:rPr>
        <w:t>第三部分 项目需求</w:t>
      </w:r>
    </w:p>
    <w:p w:rsidR="00325545" w:rsidRDefault="006D692A">
      <w:pPr>
        <w:spacing w:line="360" w:lineRule="auto"/>
        <w:rPr>
          <w:rFonts w:ascii="宋体" w:hAnsi="宋体"/>
          <w:b/>
          <w:sz w:val="24"/>
        </w:rPr>
      </w:pPr>
      <w:r>
        <w:rPr>
          <w:rFonts w:ascii="宋体" w:hAnsi="宋体" w:hint="eastAsia"/>
          <w:b/>
          <w:sz w:val="24"/>
        </w:rPr>
        <w:t>一、招标范围及内容</w:t>
      </w:r>
    </w:p>
    <w:p w:rsidR="00325545" w:rsidRDefault="006D692A">
      <w:pPr>
        <w:pStyle w:val="af5"/>
        <w:spacing w:line="360" w:lineRule="auto"/>
        <w:ind w:firstLine="480"/>
        <w:rPr>
          <w:rFonts w:ascii="宋体" w:hAnsi="宋体" w:cs="宋体"/>
          <w:sz w:val="24"/>
        </w:rPr>
      </w:pPr>
      <w:r>
        <w:rPr>
          <w:rFonts w:ascii="宋体" w:hAnsi="宋体" w:hint="eastAsia"/>
          <w:sz w:val="24"/>
        </w:rPr>
        <w:t>1、本项目服务范围包含但不限于：电梯机房、电梯轿厢、电梯底坑，电梯井道等。</w:t>
      </w:r>
      <w:r>
        <w:rPr>
          <w:rFonts w:ascii="宋体" w:hAnsi="宋体" w:cs="宋体" w:hint="eastAsia"/>
          <w:sz w:val="24"/>
        </w:rPr>
        <w:t>维保内容包含电梯日常维护保养，电梯困人的紧急救援，电梯故障的及时维修，电梯年检的通过（不含年检费用）等。</w:t>
      </w:r>
    </w:p>
    <w:p w:rsidR="00325545" w:rsidRDefault="006D692A">
      <w:pPr>
        <w:pStyle w:val="af5"/>
        <w:spacing w:line="360" w:lineRule="auto"/>
        <w:ind w:firstLine="480"/>
        <w:rPr>
          <w:rFonts w:ascii="宋体" w:hAnsi="宋体"/>
          <w:sz w:val="24"/>
        </w:rPr>
      </w:pPr>
      <w:r>
        <w:rPr>
          <w:rFonts w:ascii="宋体" w:hAnsi="宋体" w:cs="宋体" w:hint="eastAsia"/>
          <w:sz w:val="24"/>
        </w:rPr>
        <w:t>2、</w:t>
      </w:r>
      <w:r>
        <w:rPr>
          <w:rFonts w:ascii="宋体" w:hAnsi="宋体" w:hint="eastAsia"/>
          <w:sz w:val="24"/>
        </w:rPr>
        <w:t>南通沪蔬通农业发展有限公司 电梯日常维护保养，需维保电梯21台，具体维保清单如下：</w:t>
      </w:r>
    </w:p>
    <w:tbl>
      <w:tblPr>
        <w:tblStyle w:val="24"/>
        <w:tblW w:w="979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57"/>
        <w:gridCol w:w="1063"/>
        <w:gridCol w:w="1225"/>
        <w:gridCol w:w="1775"/>
        <w:gridCol w:w="1371"/>
        <w:gridCol w:w="720"/>
        <w:gridCol w:w="1943"/>
      </w:tblGrid>
      <w:tr w:rsidR="00325545">
        <w:tc>
          <w:tcPr>
            <w:tcW w:w="840" w:type="dxa"/>
            <w:vAlign w:val="center"/>
          </w:tcPr>
          <w:p w:rsidR="00325545" w:rsidRDefault="006D692A">
            <w:pPr>
              <w:widowControl/>
              <w:jc w:val="left"/>
              <w:textAlignment w:val="center"/>
              <w:rPr>
                <w:rFonts w:ascii="宋体" w:hAnsi="宋体" w:cs="宋体"/>
                <w:b/>
                <w:bCs/>
                <w:color w:val="000000"/>
                <w:sz w:val="24"/>
              </w:rPr>
            </w:pPr>
            <w:r>
              <w:rPr>
                <w:rFonts w:ascii="宋体" w:hAnsi="宋体" w:cs="宋体" w:hint="eastAsia"/>
                <w:b/>
                <w:bCs/>
                <w:color w:val="000000"/>
                <w:kern w:val="0"/>
                <w:sz w:val="24"/>
              </w:rPr>
              <w:t>项目地点</w:t>
            </w:r>
          </w:p>
        </w:tc>
        <w:tc>
          <w:tcPr>
            <w:tcW w:w="857"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层数</w:t>
            </w:r>
          </w:p>
        </w:tc>
        <w:tc>
          <w:tcPr>
            <w:tcW w:w="1063"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载重量</w:t>
            </w:r>
          </w:p>
        </w:tc>
        <w:tc>
          <w:tcPr>
            <w:tcW w:w="1225"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速度</w:t>
            </w:r>
          </w:p>
        </w:tc>
        <w:tc>
          <w:tcPr>
            <w:tcW w:w="1775"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设备名称</w:t>
            </w:r>
          </w:p>
        </w:tc>
        <w:tc>
          <w:tcPr>
            <w:tcW w:w="1371"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规格型号</w:t>
            </w:r>
          </w:p>
        </w:tc>
        <w:tc>
          <w:tcPr>
            <w:tcW w:w="720" w:type="dxa"/>
          </w:tcPr>
          <w:p w:rsidR="00325545" w:rsidRDefault="006D692A">
            <w:pPr>
              <w:spacing w:line="560" w:lineRule="exact"/>
              <w:rPr>
                <w:rFonts w:ascii="宋体" w:hAnsi="宋体" w:cs="宋体"/>
                <w:sz w:val="24"/>
              </w:rPr>
            </w:pPr>
            <w:r>
              <w:rPr>
                <w:rFonts w:ascii="宋体" w:hAnsi="宋体" w:cs="宋体" w:hint="eastAsia"/>
                <w:sz w:val="24"/>
              </w:rPr>
              <w:t>数量</w:t>
            </w:r>
          </w:p>
        </w:tc>
        <w:tc>
          <w:tcPr>
            <w:tcW w:w="1943" w:type="dxa"/>
            <w:vAlign w:val="center"/>
          </w:tcPr>
          <w:p w:rsidR="00325545" w:rsidRDefault="006D692A">
            <w:pPr>
              <w:spacing w:line="360" w:lineRule="auto"/>
              <w:jc w:val="center"/>
              <w:rPr>
                <w:rFonts w:ascii="宋体" w:hAnsi="宋体" w:cs="宋体"/>
                <w:sz w:val="24"/>
              </w:rPr>
            </w:pPr>
            <w:r>
              <w:rPr>
                <w:rFonts w:ascii="宋体" w:hAnsi="宋体" w:hint="eastAsia"/>
                <w:sz w:val="24"/>
              </w:rPr>
              <w:t>维保期限</w:t>
            </w:r>
          </w:p>
        </w:tc>
      </w:tr>
      <w:tr w:rsidR="00325545">
        <w:tc>
          <w:tcPr>
            <w:tcW w:w="840" w:type="dxa"/>
            <w:vMerge w:val="restart"/>
            <w:vAlign w:val="center"/>
          </w:tcPr>
          <w:p w:rsidR="00325545" w:rsidRDefault="006D692A">
            <w:pPr>
              <w:widowControl/>
              <w:jc w:val="left"/>
              <w:textAlignment w:val="center"/>
              <w:rPr>
                <w:rFonts w:ascii="宋体" w:hAnsi="宋体" w:cs="宋体"/>
                <w:color w:val="000000"/>
                <w:sz w:val="24"/>
              </w:rPr>
            </w:pPr>
            <w:r>
              <w:rPr>
                <w:rFonts w:ascii="宋体" w:hAnsi="宋体" w:cs="宋体" w:hint="eastAsia"/>
                <w:bCs/>
                <w:kern w:val="0"/>
                <w:sz w:val="24"/>
              </w:rPr>
              <w:t>农批中心</w:t>
            </w:r>
          </w:p>
          <w:p w:rsidR="00325545" w:rsidRDefault="00325545">
            <w:pPr>
              <w:jc w:val="left"/>
              <w:textAlignment w:val="center"/>
              <w:rPr>
                <w:rFonts w:ascii="宋体" w:hAnsi="宋体" w:cs="宋体"/>
                <w:color w:val="000000"/>
                <w:sz w:val="24"/>
              </w:rPr>
            </w:pPr>
          </w:p>
        </w:tc>
        <w:tc>
          <w:tcPr>
            <w:tcW w:w="857"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6/6/7</w:t>
            </w:r>
          </w:p>
        </w:tc>
        <w:tc>
          <w:tcPr>
            <w:tcW w:w="1063"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5000kg</w:t>
            </w:r>
          </w:p>
        </w:tc>
        <w:tc>
          <w:tcPr>
            <w:tcW w:w="122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0.63m/s</w:t>
            </w:r>
          </w:p>
        </w:tc>
        <w:tc>
          <w:tcPr>
            <w:tcW w:w="177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曳引驱动载货电梯</w:t>
            </w:r>
          </w:p>
        </w:tc>
        <w:tc>
          <w:tcPr>
            <w:tcW w:w="1371"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HOPE-IIG</w:t>
            </w:r>
          </w:p>
        </w:tc>
        <w:tc>
          <w:tcPr>
            <w:tcW w:w="720" w:type="dxa"/>
          </w:tcPr>
          <w:p w:rsidR="00325545" w:rsidRDefault="006D692A">
            <w:pPr>
              <w:spacing w:line="560" w:lineRule="exact"/>
              <w:rPr>
                <w:rFonts w:ascii="宋体" w:hAnsi="宋体" w:cs="宋体"/>
                <w:sz w:val="24"/>
              </w:rPr>
            </w:pPr>
            <w:r>
              <w:rPr>
                <w:rFonts w:ascii="宋体" w:hAnsi="宋体" w:cs="宋体" w:hint="eastAsia"/>
                <w:sz w:val="24"/>
              </w:rPr>
              <w:t>10</w:t>
            </w:r>
          </w:p>
        </w:tc>
        <w:tc>
          <w:tcPr>
            <w:tcW w:w="1943" w:type="dxa"/>
            <w:vAlign w:val="center"/>
          </w:tcPr>
          <w:p w:rsidR="00325545" w:rsidRPr="003F70BD" w:rsidRDefault="006D692A">
            <w:pPr>
              <w:spacing w:line="360" w:lineRule="auto"/>
              <w:jc w:val="center"/>
              <w:rPr>
                <w:rFonts w:ascii="宋体" w:hAnsi="宋体" w:cs="宋体"/>
                <w:sz w:val="24"/>
              </w:rPr>
            </w:pPr>
            <w:r w:rsidRPr="003F70BD">
              <w:rPr>
                <w:rFonts w:ascii="宋体" w:hAnsi="宋体" w:hint="eastAsia"/>
                <w:sz w:val="24"/>
              </w:rPr>
              <w:t>2023.1.—</w:t>
            </w:r>
          </w:p>
        </w:tc>
      </w:tr>
      <w:tr w:rsidR="00325545">
        <w:tc>
          <w:tcPr>
            <w:tcW w:w="840" w:type="dxa"/>
            <w:vMerge/>
            <w:vAlign w:val="center"/>
          </w:tcPr>
          <w:p w:rsidR="00325545" w:rsidRDefault="00325545">
            <w:pPr>
              <w:jc w:val="left"/>
              <w:textAlignment w:val="center"/>
              <w:rPr>
                <w:rFonts w:ascii="宋体" w:hAnsi="宋体" w:cs="宋体"/>
                <w:color w:val="000000"/>
                <w:sz w:val="24"/>
              </w:rPr>
            </w:pPr>
          </w:p>
        </w:tc>
        <w:tc>
          <w:tcPr>
            <w:tcW w:w="857"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3/2/2</w:t>
            </w:r>
          </w:p>
        </w:tc>
        <w:tc>
          <w:tcPr>
            <w:tcW w:w="1063"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2000kg</w:t>
            </w:r>
          </w:p>
        </w:tc>
        <w:tc>
          <w:tcPr>
            <w:tcW w:w="122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0.5m/s</w:t>
            </w:r>
          </w:p>
        </w:tc>
        <w:tc>
          <w:tcPr>
            <w:tcW w:w="177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曳引驱动载货电梯</w:t>
            </w:r>
          </w:p>
        </w:tc>
        <w:tc>
          <w:tcPr>
            <w:tcW w:w="1371"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LE-2000-2S30</w:t>
            </w:r>
          </w:p>
        </w:tc>
        <w:tc>
          <w:tcPr>
            <w:tcW w:w="720" w:type="dxa"/>
          </w:tcPr>
          <w:p w:rsidR="00325545" w:rsidRDefault="006D692A">
            <w:pPr>
              <w:spacing w:line="560" w:lineRule="exact"/>
              <w:rPr>
                <w:rFonts w:ascii="宋体" w:hAnsi="宋体" w:cs="宋体"/>
                <w:sz w:val="24"/>
              </w:rPr>
            </w:pPr>
            <w:r>
              <w:rPr>
                <w:rFonts w:ascii="宋体" w:hAnsi="宋体" w:cs="宋体" w:hint="eastAsia"/>
                <w:sz w:val="24"/>
              </w:rPr>
              <w:t>1</w:t>
            </w:r>
          </w:p>
        </w:tc>
        <w:tc>
          <w:tcPr>
            <w:tcW w:w="1943" w:type="dxa"/>
            <w:vAlign w:val="center"/>
          </w:tcPr>
          <w:p w:rsidR="00325545" w:rsidRPr="003F70BD" w:rsidRDefault="006D692A">
            <w:pPr>
              <w:spacing w:line="360" w:lineRule="auto"/>
              <w:jc w:val="center"/>
              <w:rPr>
                <w:rFonts w:ascii="宋体" w:hAnsi="宋体" w:cs="宋体"/>
                <w:sz w:val="24"/>
              </w:rPr>
            </w:pPr>
            <w:r w:rsidRPr="003F70BD">
              <w:rPr>
                <w:rFonts w:ascii="宋体" w:hAnsi="宋体" w:hint="eastAsia"/>
                <w:sz w:val="24"/>
              </w:rPr>
              <w:t>2023.1.—</w:t>
            </w:r>
          </w:p>
        </w:tc>
      </w:tr>
      <w:tr w:rsidR="00325545">
        <w:tc>
          <w:tcPr>
            <w:tcW w:w="840" w:type="dxa"/>
            <w:vMerge/>
            <w:vAlign w:val="center"/>
          </w:tcPr>
          <w:p w:rsidR="00325545" w:rsidRDefault="00325545">
            <w:pPr>
              <w:widowControl/>
              <w:jc w:val="left"/>
              <w:textAlignment w:val="center"/>
              <w:rPr>
                <w:rFonts w:ascii="宋体" w:hAnsi="宋体" w:cs="宋体"/>
                <w:color w:val="000000"/>
                <w:sz w:val="24"/>
              </w:rPr>
            </w:pPr>
          </w:p>
        </w:tc>
        <w:tc>
          <w:tcPr>
            <w:tcW w:w="857"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6/6/8</w:t>
            </w:r>
          </w:p>
        </w:tc>
        <w:tc>
          <w:tcPr>
            <w:tcW w:w="1063"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5000kg</w:t>
            </w:r>
          </w:p>
        </w:tc>
        <w:tc>
          <w:tcPr>
            <w:tcW w:w="122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0.63m/s</w:t>
            </w:r>
          </w:p>
        </w:tc>
        <w:tc>
          <w:tcPr>
            <w:tcW w:w="1775"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曳引驱动载货电梯</w:t>
            </w:r>
          </w:p>
        </w:tc>
        <w:tc>
          <w:tcPr>
            <w:tcW w:w="1371" w:type="dxa"/>
            <w:vAlign w:val="center"/>
          </w:tcPr>
          <w:p w:rsidR="00325545" w:rsidRDefault="006D692A">
            <w:pPr>
              <w:widowControl/>
              <w:jc w:val="left"/>
              <w:textAlignment w:val="center"/>
              <w:rPr>
                <w:rFonts w:ascii="宋体" w:hAnsi="宋体" w:cs="宋体"/>
                <w:color w:val="000000"/>
                <w:sz w:val="24"/>
              </w:rPr>
            </w:pPr>
            <w:r>
              <w:rPr>
                <w:rFonts w:ascii="宋体" w:hAnsi="宋体" w:cs="宋体" w:hint="eastAsia"/>
                <w:color w:val="000000"/>
                <w:kern w:val="0"/>
                <w:sz w:val="24"/>
              </w:rPr>
              <w:t>HOPE-IIG</w:t>
            </w:r>
          </w:p>
        </w:tc>
        <w:tc>
          <w:tcPr>
            <w:tcW w:w="720" w:type="dxa"/>
          </w:tcPr>
          <w:p w:rsidR="00325545" w:rsidRDefault="006D692A">
            <w:pPr>
              <w:spacing w:line="560" w:lineRule="exact"/>
              <w:rPr>
                <w:rFonts w:ascii="宋体" w:hAnsi="宋体" w:cs="宋体"/>
                <w:sz w:val="24"/>
              </w:rPr>
            </w:pPr>
            <w:r>
              <w:rPr>
                <w:rFonts w:ascii="宋体" w:hAnsi="宋体" w:cs="宋体" w:hint="eastAsia"/>
                <w:sz w:val="24"/>
              </w:rPr>
              <w:t>10</w:t>
            </w:r>
          </w:p>
        </w:tc>
        <w:tc>
          <w:tcPr>
            <w:tcW w:w="1943" w:type="dxa"/>
            <w:vAlign w:val="center"/>
          </w:tcPr>
          <w:p w:rsidR="00325545" w:rsidRPr="003F70BD" w:rsidRDefault="006D692A">
            <w:pPr>
              <w:spacing w:line="360" w:lineRule="auto"/>
              <w:jc w:val="center"/>
              <w:rPr>
                <w:rFonts w:ascii="宋体" w:hAnsi="宋体" w:cs="宋体"/>
                <w:sz w:val="24"/>
              </w:rPr>
            </w:pPr>
            <w:r w:rsidRPr="003F70BD">
              <w:rPr>
                <w:rFonts w:ascii="宋体" w:hAnsi="宋体" w:hint="eastAsia"/>
                <w:sz w:val="24"/>
              </w:rPr>
              <w:t>2023.1.—</w:t>
            </w:r>
          </w:p>
        </w:tc>
      </w:tr>
    </w:tbl>
    <w:p w:rsidR="00325545" w:rsidRDefault="006D692A">
      <w:pPr>
        <w:spacing w:line="460" w:lineRule="exact"/>
        <w:rPr>
          <w:rFonts w:ascii="宋体" w:hAnsi="宋体" w:cs="宋体"/>
          <w:b/>
          <w:bCs/>
          <w:kern w:val="0"/>
          <w:sz w:val="24"/>
        </w:rPr>
      </w:pPr>
      <w:r>
        <w:rPr>
          <w:rFonts w:ascii="宋体" w:hAnsi="宋体" w:cs="宋体" w:hint="eastAsia"/>
          <w:b/>
          <w:bCs/>
          <w:kern w:val="0"/>
          <w:sz w:val="24"/>
        </w:rPr>
        <w:t>二、维护保养期限</w:t>
      </w:r>
    </w:p>
    <w:p w:rsidR="00325545" w:rsidRDefault="006D692A">
      <w:pPr>
        <w:spacing w:line="360" w:lineRule="auto"/>
        <w:rPr>
          <w:rFonts w:ascii="宋体" w:hAnsi="宋体" w:cs="宋体"/>
          <w:kern w:val="0"/>
          <w:sz w:val="24"/>
        </w:rPr>
      </w:pPr>
      <w:r>
        <w:rPr>
          <w:rFonts w:ascii="宋体" w:hAnsi="宋体" w:cs="宋体" w:hint="eastAsia"/>
          <w:kern w:val="0"/>
          <w:sz w:val="24"/>
        </w:rPr>
        <w:t>自合同签订之日起1年，具体以采购人通知为准。（服务期满，采购人根据供应商服务质量、满意度决定是否续签。 ）</w:t>
      </w:r>
    </w:p>
    <w:p w:rsidR="00325545" w:rsidRDefault="006D692A">
      <w:pPr>
        <w:spacing w:line="360" w:lineRule="auto"/>
        <w:rPr>
          <w:rFonts w:ascii="宋体" w:hAnsi="宋体"/>
          <w:b/>
          <w:sz w:val="24"/>
        </w:rPr>
      </w:pPr>
      <w:r>
        <w:rPr>
          <w:rFonts w:ascii="宋体" w:hAnsi="宋体" w:hint="eastAsia"/>
          <w:b/>
          <w:sz w:val="24"/>
        </w:rPr>
        <w:t>三、服务内容</w:t>
      </w:r>
    </w:p>
    <w:p w:rsidR="00325545" w:rsidRDefault="006D692A">
      <w:pPr>
        <w:spacing w:line="360" w:lineRule="auto"/>
        <w:ind w:firstLineChars="200" w:firstLine="480"/>
        <w:rPr>
          <w:rFonts w:ascii="宋体" w:hAnsi="宋体"/>
          <w:sz w:val="24"/>
        </w:rPr>
      </w:pPr>
      <w:r>
        <w:rPr>
          <w:rFonts w:ascii="宋体" w:hAnsi="宋体" w:hint="eastAsia"/>
          <w:sz w:val="24"/>
        </w:rPr>
        <w:t>（一）电梯维保：</w:t>
      </w:r>
    </w:p>
    <w:p w:rsidR="00325545" w:rsidRDefault="006D692A">
      <w:pPr>
        <w:spacing w:line="360" w:lineRule="auto"/>
        <w:ind w:firstLineChars="200" w:firstLine="480"/>
        <w:rPr>
          <w:rFonts w:ascii="宋体" w:hAnsi="宋体"/>
          <w:sz w:val="24"/>
        </w:rPr>
      </w:pPr>
      <w:r>
        <w:rPr>
          <w:rFonts w:ascii="宋体" w:hAnsi="宋体" w:hint="eastAsia"/>
          <w:sz w:val="24"/>
        </w:rPr>
        <w:t>1、日常维修保养、检修和紧急救援服务。24小时驻场人员不少于2人。</w:t>
      </w:r>
    </w:p>
    <w:p w:rsidR="00325545" w:rsidRDefault="006D692A">
      <w:pPr>
        <w:spacing w:line="360" w:lineRule="auto"/>
        <w:ind w:firstLineChars="200" w:firstLine="480"/>
        <w:rPr>
          <w:rFonts w:ascii="宋体" w:hAnsi="宋体"/>
          <w:sz w:val="24"/>
        </w:rPr>
      </w:pPr>
      <w:r>
        <w:rPr>
          <w:rFonts w:ascii="宋体" w:hAnsi="宋体" w:hint="eastAsia"/>
          <w:sz w:val="24"/>
        </w:rPr>
        <w:t>2、日常维保的项目：按《电梯维护保养规则（TSG TSGT5002-2017）》中要求完成半月、季度、半年、年度保养项目，向使用单位出具年度自行检查记录或报告，并积极配合政府相关部门的年度检验、限速器及载重等有关项目的试验。如年检不合格维保单位需承担相关的复检费用。</w:t>
      </w:r>
    </w:p>
    <w:p w:rsidR="00325545" w:rsidRDefault="006D692A">
      <w:pPr>
        <w:spacing w:line="360" w:lineRule="auto"/>
        <w:rPr>
          <w:rFonts w:ascii="宋体" w:hAnsi="宋体"/>
          <w:sz w:val="24"/>
        </w:rPr>
      </w:pPr>
      <w:r>
        <w:rPr>
          <w:rFonts w:ascii="宋体" w:hAnsi="宋体" w:hint="eastAsia"/>
          <w:b/>
          <w:sz w:val="24"/>
        </w:rPr>
        <w:t>四、电梯维保方式</w:t>
      </w:r>
      <w:r>
        <w:rPr>
          <w:rFonts w:ascii="宋体" w:hAnsi="宋体" w:hint="eastAsia"/>
          <w:sz w:val="24"/>
        </w:rPr>
        <w:t>：</w:t>
      </w:r>
    </w:p>
    <w:p w:rsidR="00325545" w:rsidRDefault="006D692A">
      <w:pPr>
        <w:spacing w:line="360" w:lineRule="auto"/>
        <w:ind w:firstLineChars="200" w:firstLine="480"/>
        <w:rPr>
          <w:rFonts w:ascii="宋体" w:hAnsi="宋体"/>
          <w:b/>
          <w:sz w:val="24"/>
        </w:rPr>
      </w:pPr>
      <w:r>
        <w:rPr>
          <w:rFonts w:ascii="宋体" w:hAnsi="宋体" w:hint="eastAsia"/>
          <w:sz w:val="24"/>
        </w:rPr>
        <w:t>1、</w:t>
      </w:r>
      <w:r>
        <w:rPr>
          <w:rFonts w:ascii="宋体" w:hAnsi="宋体" w:hint="eastAsia"/>
          <w:b/>
          <w:sz w:val="24"/>
        </w:rPr>
        <w:t>半包（承担200元以下的电梯配件的更换、维修）。</w:t>
      </w:r>
    </w:p>
    <w:p w:rsidR="00325545" w:rsidRDefault="006D692A">
      <w:pPr>
        <w:spacing w:line="360" w:lineRule="auto"/>
        <w:ind w:firstLineChars="200" w:firstLine="482"/>
        <w:rPr>
          <w:rFonts w:ascii="宋体" w:hAnsi="宋体"/>
          <w:b/>
          <w:sz w:val="24"/>
        </w:rPr>
      </w:pPr>
      <w:r>
        <w:rPr>
          <w:rFonts w:ascii="宋体" w:hAnsi="宋体" w:hint="eastAsia"/>
          <w:b/>
          <w:sz w:val="24"/>
        </w:rPr>
        <w:t>2、电梯维修配件清单 （型号：</w:t>
      </w:r>
      <w:r>
        <w:rPr>
          <w:rFonts w:ascii="宋体" w:hAnsi="宋体" w:cs="宋体" w:hint="eastAsia"/>
          <w:b/>
          <w:bCs/>
          <w:color w:val="000000"/>
          <w:kern w:val="0"/>
          <w:sz w:val="22"/>
          <w:szCs w:val="22"/>
        </w:rPr>
        <w:t>三菱5吨/日立</w:t>
      </w:r>
      <w:r w:rsidR="00E87D3F">
        <w:rPr>
          <w:rFonts w:ascii="宋体" w:hAnsi="宋体" w:cs="宋体" w:hint="eastAsia"/>
          <w:b/>
          <w:bCs/>
          <w:color w:val="000000"/>
          <w:kern w:val="0"/>
          <w:sz w:val="22"/>
          <w:szCs w:val="22"/>
        </w:rPr>
        <w:t>2</w:t>
      </w:r>
      <w:r>
        <w:rPr>
          <w:rFonts w:ascii="宋体" w:hAnsi="宋体" w:cs="宋体" w:hint="eastAsia"/>
          <w:b/>
          <w:bCs/>
          <w:color w:val="000000"/>
          <w:kern w:val="0"/>
          <w:sz w:val="22"/>
          <w:szCs w:val="22"/>
        </w:rPr>
        <w:t>吨</w:t>
      </w:r>
      <w:r>
        <w:rPr>
          <w:rFonts w:ascii="宋体" w:hAnsi="宋体" w:cs="宋体"/>
          <w:b/>
          <w:bCs/>
          <w:color w:val="000000"/>
          <w:kern w:val="0"/>
          <w:sz w:val="22"/>
          <w:szCs w:val="22"/>
        </w:rPr>
        <w:t>）</w:t>
      </w:r>
    </w:p>
    <w:tbl>
      <w:tblPr>
        <w:tblW w:w="8179" w:type="dxa"/>
        <w:tblInd w:w="94" w:type="dxa"/>
        <w:tblLook w:val="04A0"/>
      </w:tblPr>
      <w:tblGrid>
        <w:gridCol w:w="1574"/>
        <w:gridCol w:w="6605"/>
      </w:tblGrid>
      <w:tr w:rsidR="00325545">
        <w:trPr>
          <w:trHeight w:val="312"/>
          <w:tblHeader/>
        </w:trPr>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5545" w:rsidRDefault="006D692A">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66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5545" w:rsidRDefault="006D692A">
            <w:pPr>
              <w:widowControl/>
              <w:snapToGrid w:val="0"/>
              <w:jc w:val="center"/>
              <w:rPr>
                <w:rFonts w:ascii="宋体" w:hAnsi="宋体" w:cs="宋体"/>
                <w:b/>
                <w:bCs/>
                <w:color w:val="000000"/>
                <w:kern w:val="0"/>
                <w:szCs w:val="21"/>
              </w:rPr>
            </w:pPr>
            <w:r>
              <w:rPr>
                <w:rFonts w:ascii="宋体" w:hAnsi="宋体" w:cs="宋体" w:hint="eastAsia"/>
                <w:b/>
                <w:bCs/>
                <w:color w:val="000000"/>
                <w:kern w:val="0"/>
                <w:szCs w:val="21"/>
              </w:rPr>
              <w:t>内容</w:t>
            </w:r>
          </w:p>
        </w:tc>
      </w:tr>
      <w:tr w:rsidR="00325545">
        <w:trPr>
          <w:trHeight w:val="312"/>
          <w:tblHeader/>
        </w:trPr>
        <w:tc>
          <w:tcPr>
            <w:tcW w:w="1574" w:type="dxa"/>
            <w:vMerge/>
            <w:tcBorders>
              <w:top w:val="single" w:sz="4" w:space="0" w:color="auto"/>
              <w:left w:val="single" w:sz="4" w:space="0" w:color="auto"/>
              <w:bottom w:val="single" w:sz="4" w:space="0" w:color="000000"/>
              <w:right w:val="single" w:sz="4" w:space="0" w:color="auto"/>
            </w:tcBorders>
            <w:vAlign w:val="center"/>
          </w:tcPr>
          <w:p w:rsidR="00325545" w:rsidRDefault="00325545">
            <w:pPr>
              <w:widowControl/>
              <w:jc w:val="left"/>
              <w:rPr>
                <w:rFonts w:ascii="宋体" w:hAnsi="宋体" w:cs="宋体"/>
                <w:b/>
                <w:bCs/>
                <w:color w:val="000000"/>
                <w:kern w:val="0"/>
                <w:sz w:val="22"/>
                <w:szCs w:val="22"/>
              </w:rPr>
            </w:pPr>
          </w:p>
        </w:tc>
        <w:tc>
          <w:tcPr>
            <w:tcW w:w="6605" w:type="dxa"/>
            <w:vMerge/>
            <w:tcBorders>
              <w:top w:val="single" w:sz="4" w:space="0" w:color="auto"/>
              <w:left w:val="single" w:sz="4" w:space="0" w:color="auto"/>
              <w:bottom w:val="single" w:sz="4" w:space="0" w:color="000000"/>
              <w:right w:val="single" w:sz="4" w:space="0" w:color="auto"/>
            </w:tcBorders>
            <w:vAlign w:val="center"/>
          </w:tcPr>
          <w:p w:rsidR="00325545" w:rsidRDefault="00325545">
            <w:pPr>
              <w:widowControl/>
              <w:jc w:val="left"/>
              <w:rPr>
                <w:rFonts w:ascii="宋体" w:hAnsi="宋体" w:cs="宋体"/>
                <w:b/>
                <w:bCs/>
                <w:color w:val="000000"/>
                <w:kern w:val="0"/>
                <w:sz w:val="22"/>
                <w:szCs w:val="22"/>
              </w:rPr>
            </w:pP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门到位感应器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驱动电源模块</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光幕</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应急电源电池</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三角锁（C2）</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触头P0-Bet.391.146.2156</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触体AIZP</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按钮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滚轮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皮带轮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缓冲圈</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缓冲橡皮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门电动机炭刷</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蜂鸣器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急停开关</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门球</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接触器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门滑块</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滑轮组件（小带轮组件）</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门刀</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门导轮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重锤钢丝绳</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同步钢丝绳</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偏心轮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风扇电容</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门锁弹簧连座</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原装门头</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原装地坎</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厅门门锁</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轿门门锁</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门刀弹簧</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挂板轮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门机皮带</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层门门锁</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外呼板</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厅门门板（整形）</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厅门门板（更换）</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轿门门板（整形）</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轿门门板（更换）</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门板挂板</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门板挂轮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防扒门装置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防扒门支架</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门厅自闭弹簧</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变压器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联动门同步带</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变速箱清理、加油</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电梯主板</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门机变频器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电梯通讯板</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厅门锁</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锁钩组件</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厅门门锁触点、触体</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应急电源电池</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R-继电器模块 230VAC….288-508</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接触器 </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轿厢导靴 4402（3T）</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XD厅门161B门锁左（PB152B）</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操纵厢LOM1.Q接口版</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相序继电器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IGBV200用齿形带</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印板BCM 2.Q</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管状电阻（WBR)</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主开关辅助触点 OA2L11 16A</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V30中分门的重锤组件 用于BT=1000-1100</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双稳态磁开关 型号：KCB-1 </w:t>
            </w:r>
            <w:r>
              <w:rPr>
                <w:rFonts w:ascii="宋体" w:hAnsi="宋体" w:cs="宋体" w:hint="eastAsia"/>
                <w:color w:val="000000"/>
                <w:kern w:val="0"/>
                <w:sz w:val="22"/>
                <w:szCs w:val="22"/>
              </w:rPr>
              <w:br/>
              <w:t>限双速梯</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M型呼梯按钮（螺丝固定）</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专业级塑柄受用黄油枪（400cc）-世达 97203</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限速器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缓冲器</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曳引轮</w:t>
            </w:r>
          </w:p>
        </w:tc>
      </w:tr>
      <w:tr w:rsidR="00325545">
        <w:trPr>
          <w:trHeight w:val="20"/>
        </w:trPr>
        <w:tc>
          <w:tcPr>
            <w:tcW w:w="15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66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加油装置</w:t>
            </w:r>
          </w:p>
        </w:tc>
      </w:tr>
    </w:tbl>
    <w:p w:rsidR="00325545" w:rsidRDefault="006D692A">
      <w:pPr>
        <w:spacing w:line="460" w:lineRule="exact"/>
        <w:rPr>
          <w:rFonts w:ascii="宋体" w:hAnsi="宋体" w:cs="宋体"/>
          <w:kern w:val="0"/>
          <w:sz w:val="24"/>
        </w:rPr>
      </w:pPr>
      <w:r>
        <w:rPr>
          <w:rFonts w:ascii="宋体" w:hAnsi="宋体" w:cs="宋体" w:hint="eastAsia"/>
          <w:b/>
          <w:bCs/>
          <w:kern w:val="0"/>
          <w:sz w:val="24"/>
        </w:rPr>
        <w:t>1. 服务期限：</w:t>
      </w:r>
      <w:r>
        <w:rPr>
          <w:rFonts w:ascii="宋体" w:hAnsi="宋体" w:cs="宋体" w:hint="eastAsia"/>
          <w:kern w:val="0"/>
          <w:sz w:val="24"/>
        </w:rPr>
        <w:t xml:space="preserve"> 自合同签订之日起1年,具体以采购人通知为准。（服务期满，采购人根据供应商服务质量、满意度决定是否续签。 ）</w:t>
      </w:r>
    </w:p>
    <w:p w:rsidR="00325545" w:rsidRDefault="006D692A">
      <w:pPr>
        <w:spacing w:line="460" w:lineRule="exact"/>
        <w:rPr>
          <w:rFonts w:ascii="宋体" w:hAnsi="宋体" w:cs="宋体"/>
          <w:kern w:val="0"/>
          <w:sz w:val="24"/>
        </w:rPr>
      </w:pPr>
      <w:r>
        <w:rPr>
          <w:rFonts w:ascii="宋体" w:hAnsi="宋体" w:cs="宋体" w:hint="eastAsia"/>
          <w:b/>
          <w:bCs/>
          <w:kern w:val="0"/>
          <w:sz w:val="24"/>
        </w:rPr>
        <w:t>2. 服务地点</w:t>
      </w:r>
      <w:r>
        <w:rPr>
          <w:rFonts w:ascii="宋体" w:hAnsi="宋体" w:cs="宋体" w:hint="eastAsia"/>
          <w:b/>
          <w:kern w:val="0"/>
          <w:sz w:val="24"/>
        </w:rPr>
        <w:t>：</w:t>
      </w:r>
      <w:r>
        <w:rPr>
          <w:rFonts w:ascii="宋体" w:hAnsi="宋体" w:cs="宋体" w:hint="eastAsia"/>
          <w:kern w:val="0"/>
          <w:sz w:val="24"/>
        </w:rPr>
        <w:t>采购人指定地点。</w:t>
      </w:r>
    </w:p>
    <w:p w:rsidR="00325545" w:rsidRDefault="006D692A">
      <w:pPr>
        <w:spacing w:line="460" w:lineRule="exact"/>
        <w:rPr>
          <w:rFonts w:ascii="宋体" w:hAnsi="宋体" w:cs="宋体"/>
          <w:kern w:val="0"/>
          <w:sz w:val="24"/>
        </w:rPr>
      </w:pPr>
      <w:r>
        <w:rPr>
          <w:rFonts w:ascii="宋体" w:hAnsi="宋体" w:cs="宋体" w:hint="eastAsia"/>
          <w:b/>
          <w:bCs/>
          <w:kern w:val="0"/>
          <w:sz w:val="24"/>
        </w:rPr>
        <w:t>3.验收标准：</w:t>
      </w:r>
      <w:r>
        <w:rPr>
          <w:rFonts w:ascii="宋体" w:hAnsi="宋体" w:cs="宋体" w:hint="eastAsia"/>
          <w:kern w:val="0"/>
          <w:sz w:val="24"/>
        </w:rPr>
        <w:t>达到国家特种设备验收标准。</w:t>
      </w:r>
    </w:p>
    <w:p w:rsidR="00325545" w:rsidRDefault="006D692A">
      <w:pPr>
        <w:spacing w:line="460" w:lineRule="exact"/>
        <w:rPr>
          <w:rFonts w:ascii="宋体" w:hAnsi="宋体" w:cs="宋体"/>
          <w:b/>
          <w:bCs/>
          <w:kern w:val="0"/>
          <w:sz w:val="24"/>
        </w:rPr>
      </w:pPr>
      <w:r>
        <w:rPr>
          <w:rFonts w:ascii="宋体" w:hAnsi="宋体" w:cs="宋体" w:hint="eastAsia"/>
          <w:b/>
          <w:bCs/>
          <w:kern w:val="0"/>
          <w:sz w:val="24"/>
        </w:rPr>
        <w:t>4.其他：</w:t>
      </w:r>
    </w:p>
    <w:p w:rsidR="00325545" w:rsidRDefault="006D692A">
      <w:pPr>
        <w:spacing w:line="460" w:lineRule="exact"/>
        <w:rPr>
          <w:rFonts w:ascii="宋体" w:hAnsi="宋体" w:cs="宋体"/>
          <w:kern w:val="0"/>
          <w:sz w:val="24"/>
        </w:rPr>
      </w:pPr>
      <w:r>
        <w:rPr>
          <w:rFonts w:ascii="宋体" w:hAnsi="宋体" w:cs="宋体" w:hint="eastAsia"/>
          <w:kern w:val="0"/>
          <w:sz w:val="24"/>
        </w:rPr>
        <w:t>（1）中标人不得在维保服务期内转包给业务无关的第三方。</w:t>
      </w:r>
    </w:p>
    <w:p w:rsidR="00325545" w:rsidRDefault="006D692A">
      <w:pPr>
        <w:spacing w:line="460" w:lineRule="exact"/>
        <w:rPr>
          <w:rFonts w:ascii="宋体" w:hAnsi="宋体" w:cs="宋体"/>
          <w:kern w:val="0"/>
          <w:sz w:val="24"/>
        </w:rPr>
      </w:pPr>
      <w:r>
        <w:rPr>
          <w:rFonts w:ascii="宋体" w:hAnsi="宋体" w:cs="宋体" w:hint="eastAsia"/>
          <w:kern w:val="0"/>
          <w:sz w:val="24"/>
        </w:rPr>
        <w:t>（2）同意采购方以任何形式对我方投标文件内容及采购方认为有必要的相关资料的真实性和有效性进行审查、验证。</w:t>
      </w:r>
    </w:p>
    <w:p w:rsidR="00325545" w:rsidRDefault="006D692A">
      <w:pPr>
        <w:snapToGrid w:val="0"/>
        <w:spacing w:line="500" w:lineRule="exact"/>
        <w:outlineLvl w:val="1"/>
        <w:rPr>
          <w:rFonts w:ascii="宋体" w:hAnsi="宋体" w:cs="宋体"/>
          <w:kern w:val="0"/>
          <w:sz w:val="24"/>
        </w:rPr>
      </w:pPr>
      <w:r>
        <w:rPr>
          <w:rFonts w:ascii="宋体" w:hAnsi="宋体" w:cs="宋体" w:hint="eastAsia"/>
          <w:kern w:val="0"/>
          <w:sz w:val="24"/>
        </w:rPr>
        <w:t>（3）项目涉及到的现场勘察</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1、供应商须对现场和周围环境进行勘察，以获取编制磋商响应文件和签署合同所需的信息。勘察现场所发生的费用由供应商自己承担。经采购人允许</w:t>
      </w:r>
      <w:r>
        <w:rPr>
          <w:rFonts w:ascii="宋体" w:hAnsi="宋体" w:cs="宋体" w:hint="eastAsia"/>
          <w:sz w:val="24"/>
          <w:szCs w:val="20"/>
        </w:rPr>
        <w:t>，</w:t>
      </w:r>
      <w:r>
        <w:rPr>
          <w:rFonts w:ascii="宋体" w:hAnsi="宋体" w:cs="宋体" w:hint="eastAsia"/>
          <w:sz w:val="24"/>
        </w:rPr>
        <w:t>供应商可为勘察目的进入采购人的项目现场，但供应商不得因此使采购人承担有关的责任和蒙受损失。供应商应承担勘察现场的责任和风险。</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成交供应商确定后，不得以不完全了解现场情况为理由而向采购人提出任何索赔的要求，对此采购人不承担任何责任并将不作任何答复与考虑。</w:t>
      </w:r>
    </w:p>
    <w:p w:rsidR="00325545" w:rsidRDefault="006D692A">
      <w:pPr>
        <w:snapToGrid w:val="0"/>
        <w:spacing w:line="500" w:lineRule="exact"/>
        <w:ind w:firstLineChars="200" w:firstLine="480"/>
        <w:rPr>
          <w:rFonts w:ascii="宋体" w:hAnsi="宋体" w:cs="宋体"/>
        </w:rPr>
      </w:pPr>
      <w:r>
        <w:rPr>
          <w:rFonts w:ascii="宋体" w:hAnsi="宋体" w:cs="宋体" w:hint="eastAsia"/>
          <w:sz w:val="24"/>
        </w:rPr>
        <w:t>2、勘察现场的联系人：李先生  联系方式 ：18651306649</w:t>
      </w:r>
    </w:p>
    <w:p w:rsidR="00325545" w:rsidRDefault="006D692A">
      <w:pPr>
        <w:spacing w:line="460" w:lineRule="exact"/>
        <w:rPr>
          <w:rFonts w:ascii="宋体" w:hAnsi="宋体" w:cs="宋体"/>
          <w:sz w:val="24"/>
        </w:rPr>
      </w:pPr>
      <w:r>
        <w:rPr>
          <w:rFonts w:ascii="宋体" w:hAnsi="宋体" w:cs="宋体" w:hint="eastAsia"/>
          <w:b/>
          <w:sz w:val="24"/>
        </w:rPr>
        <w:t>七、付款时间和条件</w:t>
      </w:r>
      <w:r>
        <w:rPr>
          <w:rFonts w:ascii="宋体" w:hAnsi="宋体" w:cs="宋体" w:hint="eastAsia"/>
          <w:sz w:val="24"/>
        </w:rPr>
        <w:t>：</w:t>
      </w:r>
    </w:p>
    <w:p w:rsidR="00325545" w:rsidRDefault="006D692A">
      <w:pPr>
        <w:pStyle w:val="a8"/>
        <w:spacing w:line="360" w:lineRule="auto"/>
        <w:ind w:firstLineChars="200" w:firstLine="480"/>
        <w:rPr>
          <w:rFonts w:ascii="宋体" w:hAnsi="宋体"/>
          <w:sz w:val="24"/>
        </w:rPr>
      </w:pPr>
      <w:r>
        <w:rPr>
          <w:rFonts w:ascii="宋体" w:hAnsi="宋体" w:cs="宋体" w:hint="eastAsia"/>
          <w:kern w:val="2"/>
          <w:sz w:val="24"/>
        </w:rPr>
        <w:t>付款方式：电梯维修保养费每半年结算一次，半年维保验收合格后支付一年度协议金额的50％。维保到期验收</w:t>
      </w:r>
      <w:r>
        <w:rPr>
          <w:rFonts w:ascii="宋体" w:hAnsi="宋体" w:cs="宋体" w:hint="eastAsia"/>
          <w:color w:val="000000"/>
          <w:sz w:val="24"/>
        </w:rPr>
        <w:t>合格且</w:t>
      </w:r>
      <w:r>
        <w:rPr>
          <w:rFonts w:ascii="宋体" w:hAnsi="宋体" w:cs="宋体" w:hint="eastAsia"/>
          <w:kern w:val="2"/>
          <w:sz w:val="24"/>
        </w:rPr>
        <w:t>与下一年度维保单位顺利交接十日后付清。</w:t>
      </w:r>
      <w:r>
        <w:rPr>
          <w:rFonts w:ascii="宋体" w:hAnsi="宋体" w:hint="eastAsia"/>
          <w:color w:val="333333"/>
          <w:sz w:val="24"/>
        </w:rPr>
        <w:t>由乙方提供等额服务费增值税发票，并经采购人审核后付款。</w:t>
      </w:r>
    </w:p>
    <w:p w:rsidR="00325545" w:rsidRDefault="00325545">
      <w:pPr>
        <w:pStyle w:val="a8"/>
        <w:ind w:firstLineChars="200" w:firstLine="480"/>
        <w:rPr>
          <w:rFonts w:ascii="宋体" w:hAnsi="宋体" w:cs="宋体"/>
          <w:kern w:val="2"/>
          <w:sz w:val="24"/>
        </w:rPr>
      </w:pPr>
    </w:p>
    <w:p w:rsidR="00325545" w:rsidRDefault="00325545">
      <w:pPr>
        <w:spacing w:line="460" w:lineRule="exact"/>
        <w:rPr>
          <w:rFonts w:ascii="宋体" w:hAnsi="宋体" w:cs="宋体"/>
          <w:sz w:val="24"/>
        </w:rPr>
      </w:pPr>
    </w:p>
    <w:p w:rsidR="00325545" w:rsidRDefault="006D692A">
      <w:pPr>
        <w:autoSpaceDE w:val="0"/>
        <w:autoSpaceDN w:val="0"/>
        <w:adjustRightInd w:val="0"/>
        <w:snapToGrid w:val="0"/>
        <w:spacing w:line="300" w:lineRule="auto"/>
        <w:jc w:val="center"/>
        <w:rPr>
          <w:rFonts w:ascii="宋体" w:hAnsi="宋体" w:cs="宋体"/>
          <w:b/>
          <w:bCs/>
          <w:sz w:val="36"/>
          <w:szCs w:val="36"/>
          <w:lang w:val="zh-CN"/>
        </w:rPr>
      </w:pPr>
      <w:r>
        <w:rPr>
          <w:rFonts w:ascii="宋体" w:hAnsi="宋体" w:cs="宋体" w:hint="eastAsia"/>
          <w:b/>
          <w:bCs/>
          <w:sz w:val="36"/>
          <w:szCs w:val="36"/>
          <w:lang w:val="zh-CN"/>
        </w:rPr>
        <w:t>第四部分  评审程序和内容</w:t>
      </w:r>
    </w:p>
    <w:p w:rsidR="00325545" w:rsidRDefault="006D692A">
      <w:pPr>
        <w:autoSpaceDE w:val="0"/>
        <w:autoSpaceDN w:val="0"/>
        <w:adjustRightInd w:val="0"/>
        <w:snapToGrid w:val="0"/>
        <w:spacing w:line="480" w:lineRule="exact"/>
        <w:ind w:right="210" w:firstLineChars="196" w:firstLine="472"/>
        <w:rPr>
          <w:rFonts w:ascii="宋体" w:hAnsi="宋体" w:cs="宋体"/>
          <w:b/>
          <w:sz w:val="24"/>
          <w:lang w:val="zh-CN"/>
        </w:rPr>
      </w:pPr>
      <w:r>
        <w:rPr>
          <w:rFonts w:ascii="宋体" w:hAnsi="宋体" w:cs="宋体" w:hint="eastAsia"/>
          <w:b/>
          <w:sz w:val="24"/>
          <w:lang w:val="zh-CN"/>
        </w:rPr>
        <w:t>一、采购人委托采购代理机构组织磋商活动</w:t>
      </w:r>
    </w:p>
    <w:p w:rsidR="00325545" w:rsidRDefault="006D692A">
      <w:pPr>
        <w:snapToGrid w:val="0"/>
        <w:spacing w:line="480" w:lineRule="exact"/>
        <w:ind w:firstLineChars="200" w:firstLine="482"/>
        <w:rPr>
          <w:rFonts w:ascii="宋体" w:hAnsi="宋体" w:cs="宋体"/>
          <w:kern w:val="0"/>
          <w:sz w:val="24"/>
          <w:lang w:val="zh-CN"/>
        </w:rPr>
      </w:pPr>
      <w:r>
        <w:rPr>
          <w:rFonts w:ascii="宋体" w:hAnsi="宋体" w:cs="宋体" w:hint="eastAsia"/>
          <w:b/>
          <w:kern w:val="0"/>
          <w:sz w:val="24"/>
          <w:lang w:val="zh-CN"/>
        </w:rPr>
        <w:t>1、成立竞争性磋商小组。</w:t>
      </w:r>
      <w:r>
        <w:rPr>
          <w:rFonts w:ascii="宋体" w:hAnsi="宋体" w:cs="宋体" w:hint="eastAsia"/>
          <w:kern w:val="0"/>
          <w:sz w:val="24"/>
          <w:lang w:val="zh-CN"/>
        </w:rPr>
        <w:t>竞争性磋商小组由采购人代表和评审专家共计</w:t>
      </w:r>
      <w:r>
        <w:rPr>
          <w:rFonts w:ascii="宋体" w:hAnsi="宋体" w:cs="宋体" w:hint="eastAsia"/>
          <w:kern w:val="0"/>
          <w:sz w:val="24"/>
        </w:rPr>
        <w:t>3</w:t>
      </w:r>
      <w:r>
        <w:rPr>
          <w:rFonts w:ascii="宋体" w:hAnsi="宋体" w:cs="宋体" w:hint="eastAsia"/>
          <w:kern w:val="0"/>
          <w:sz w:val="24"/>
          <w:lang w:val="zh-CN"/>
        </w:rPr>
        <w:t>人组成，其中评审专家</w:t>
      </w:r>
      <w:r>
        <w:rPr>
          <w:rFonts w:ascii="宋体" w:hAnsi="宋体" w:cs="宋体" w:hint="eastAsia"/>
          <w:kern w:val="0"/>
          <w:sz w:val="24"/>
        </w:rPr>
        <w:t>2</w:t>
      </w:r>
      <w:r>
        <w:rPr>
          <w:rFonts w:ascii="宋体" w:hAnsi="宋体" w:cs="宋体" w:hint="eastAsia"/>
          <w:kern w:val="0"/>
          <w:sz w:val="24"/>
          <w:lang w:val="zh-CN"/>
        </w:rPr>
        <w:t>人，采购人代表1人。</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超过公开限额标准的项目，竞争性磋商小组应当由5人以上单数组成。</w:t>
      </w:r>
    </w:p>
    <w:p w:rsidR="00325545" w:rsidRDefault="006D692A">
      <w:pPr>
        <w:spacing w:line="480" w:lineRule="exact"/>
        <w:ind w:firstLineChars="200" w:firstLine="482"/>
        <w:rPr>
          <w:rFonts w:ascii="宋体" w:hAnsi="宋体" w:cs="宋体"/>
          <w:b/>
          <w:kern w:val="0"/>
          <w:sz w:val="24"/>
          <w:lang w:val="zh-CN"/>
        </w:rPr>
      </w:pPr>
      <w:r>
        <w:rPr>
          <w:rFonts w:ascii="宋体" w:hAnsi="宋体" w:cs="宋体" w:hint="eastAsia"/>
          <w:b/>
          <w:kern w:val="0"/>
          <w:sz w:val="24"/>
          <w:lang w:val="zh-CN"/>
        </w:rPr>
        <w:t>2、竞争性磋商小组的职责：</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评审专家应当遵守评审工作纪律，不得泄露评审情况和评审中获悉的商业秘密。</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磋商小组在评审过程中发现供应商有行贿、提供虚假材料或者串通等违法行为的，应当及时向上级主管部门报告。</w:t>
      </w:r>
    </w:p>
    <w:p w:rsidR="00325545" w:rsidRDefault="006D692A">
      <w:pPr>
        <w:snapToGrid w:val="0"/>
        <w:spacing w:line="480" w:lineRule="exact"/>
        <w:ind w:firstLineChars="200" w:firstLine="480"/>
        <w:contextualSpacing/>
        <w:rPr>
          <w:rFonts w:ascii="宋体" w:hAnsi="宋体" w:cs="宋体"/>
          <w:kern w:val="0"/>
          <w:sz w:val="24"/>
        </w:rPr>
      </w:pPr>
      <w:r>
        <w:rPr>
          <w:rFonts w:ascii="宋体" w:hAnsi="宋体" w:cs="宋体" w:hint="eastAsia"/>
          <w:kern w:val="0"/>
          <w:sz w:val="24"/>
          <w:lang w:val="zh-CN"/>
        </w:rPr>
        <w:t>评审专家在评审过程中受到非法干涉的，应当及时向上级主管、监察等部门举报。</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磋商文件内容违反国家有关强制性规定的，磋商小组应当停止评审并向采购人或者采购代理机构说明情况。</w:t>
      </w:r>
    </w:p>
    <w:p w:rsidR="00325545" w:rsidRDefault="006D692A">
      <w:pPr>
        <w:snapToGrid w:val="0"/>
        <w:spacing w:line="480" w:lineRule="exact"/>
        <w:ind w:firstLineChars="200" w:firstLine="482"/>
        <w:contextualSpacing/>
        <w:rPr>
          <w:rFonts w:ascii="宋体" w:hAnsi="宋体" w:cs="宋体"/>
          <w:b/>
          <w:kern w:val="0"/>
          <w:sz w:val="24"/>
          <w:lang w:val="zh-CN"/>
        </w:rPr>
      </w:pPr>
      <w:r>
        <w:rPr>
          <w:rFonts w:ascii="宋体" w:hAnsi="宋体" w:cs="宋体" w:hint="eastAsia"/>
          <w:b/>
          <w:kern w:val="0"/>
          <w:sz w:val="24"/>
          <w:lang w:val="zh-CN"/>
        </w:rPr>
        <w:t>3、竞争性磋商小组成员的义务：</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遵纪守法，客观、公正、廉洁地履行职责；根据采购文件的规定独立进行评审，对个人的评审意见承担法律责任；参与完成评审报告；配合采购人、采购代理机构答复供应商提出的质疑；配合上级主管部门的投诉处理和监督检查工作。</w:t>
      </w:r>
    </w:p>
    <w:p w:rsidR="00325545" w:rsidRDefault="006D692A">
      <w:pPr>
        <w:snapToGrid w:val="0"/>
        <w:spacing w:line="480" w:lineRule="exact"/>
        <w:ind w:firstLineChars="200" w:firstLine="482"/>
        <w:contextualSpacing/>
        <w:rPr>
          <w:rFonts w:ascii="宋体" w:hAnsi="宋体" w:cs="宋体"/>
          <w:b/>
          <w:kern w:val="0"/>
          <w:sz w:val="24"/>
          <w:lang w:val="zh-CN"/>
        </w:rPr>
      </w:pPr>
      <w:r>
        <w:rPr>
          <w:rFonts w:ascii="宋体" w:hAnsi="宋体" w:cs="宋体" w:hint="eastAsia"/>
          <w:b/>
          <w:kern w:val="0"/>
          <w:sz w:val="24"/>
          <w:lang w:val="zh-CN"/>
        </w:rPr>
        <w:t>二、供应商参加磋商活动。</w:t>
      </w:r>
    </w:p>
    <w:p w:rsidR="00325545" w:rsidRDefault="006D692A" w:rsidP="00325545">
      <w:pPr>
        <w:tabs>
          <w:tab w:val="left" w:pos="3585"/>
        </w:tabs>
        <w:snapToGrid w:val="0"/>
        <w:spacing w:line="480" w:lineRule="exact"/>
        <w:ind w:firstLineChars="192" w:firstLine="461"/>
        <w:rPr>
          <w:rFonts w:ascii="宋体" w:hAnsi="宋体" w:cs="宋体"/>
          <w:kern w:val="0"/>
          <w:sz w:val="24"/>
          <w:lang w:val="zh-CN"/>
        </w:rPr>
      </w:pPr>
      <w:r>
        <w:rPr>
          <w:rFonts w:ascii="宋体" w:hAnsi="宋体" w:cs="宋体" w:hint="eastAsia"/>
          <w:kern w:val="0"/>
          <w:sz w:val="24"/>
          <w:lang w:val="zh-CN"/>
        </w:rPr>
        <w:t>响应供应商在采购文件指定地点参加磋商会。</w:t>
      </w:r>
    </w:p>
    <w:p w:rsidR="00325545" w:rsidRDefault="006D692A">
      <w:pPr>
        <w:autoSpaceDE w:val="0"/>
        <w:autoSpaceDN w:val="0"/>
        <w:adjustRightInd w:val="0"/>
        <w:snapToGrid w:val="0"/>
        <w:spacing w:line="480" w:lineRule="exact"/>
        <w:ind w:right="210" w:firstLineChars="200" w:firstLine="482"/>
        <w:rPr>
          <w:rFonts w:ascii="宋体" w:hAnsi="宋体" w:cs="宋体"/>
          <w:b/>
          <w:sz w:val="24"/>
        </w:rPr>
      </w:pPr>
      <w:r>
        <w:rPr>
          <w:rFonts w:ascii="宋体" w:hAnsi="宋体" w:cs="宋体" w:hint="eastAsia"/>
          <w:b/>
          <w:sz w:val="24"/>
        </w:rPr>
        <w:t>三、评审程序、内容</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2、磋商小组所有成员应当集中与单一供应商分别进行磋商，并给予所有参加磋商的供应商平等的磋商机会。</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对磋商文件作出的实质性变动是磋商文件的有效组成部分，磋商小组应当及时以书面形式同时通知所有参加磋商的供应商。</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4、磋商文件能够详细列明采购标的的技术、服务要求的，磋商结束后，磋商小组应当要求所有实质性响应的供应商在规定时间内提交最后报价，提交最后报价的供应商不得少于3家。</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市场竞争不充分的科研项目，以及需要扶持的科技成果转化项目，提交最后报价的供应商可以是2家。</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5、最后报价是供应商响应文件的有效组成部分。</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6、已提交响应文件的供应商，在提交最后报价之前，可以根据磋商情况退出磋商。</w:t>
      </w:r>
    </w:p>
    <w:p w:rsidR="00325545" w:rsidRDefault="006D692A">
      <w:pPr>
        <w:snapToGrid w:val="0"/>
        <w:spacing w:line="480" w:lineRule="exact"/>
        <w:ind w:firstLineChars="200" w:firstLine="480"/>
        <w:contextualSpacing/>
        <w:rPr>
          <w:rFonts w:ascii="宋体" w:hAnsi="宋体" w:cs="宋体"/>
          <w:kern w:val="0"/>
          <w:sz w:val="24"/>
          <w:lang w:val="zh-CN"/>
        </w:rPr>
      </w:pPr>
      <w:r>
        <w:rPr>
          <w:rFonts w:ascii="宋体" w:hAnsi="宋体" w:cs="宋体" w:hint="eastAsia"/>
          <w:kern w:val="0"/>
          <w:sz w:val="24"/>
          <w:lang w:val="zh-CN"/>
        </w:rPr>
        <w:t>磋商时间由磋商小组掌握。</w:t>
      </w:r>
    </w:p>
    <w:p w:rsidR="00325545" w:rsidRDefault="006D692A">
      <w:pPr>
        <w:snapToGrid w:val="0"/>
        <w:spacing w:line="480" w:lineRule="exact"/>
        <w:ind w:firstLineChars="206" w:firstLine="496"/>
        <w:contextualSpacing/>
        <w:rPr>
          <w:rFonts w:ascii="宋体" w:hAnsi="宋体" w:cs="宋体"/>
          <w:b/>
          <w:sz w:val="24"/>
        </w:rPr>
      </w:pPr>
      <w:r>
        <w:rPr>
          <w:rFonts w:ascii="宋体" w:hAnsi="宋体" w:cs="宋体" w:hint="eastAsia"/>
          <w:b/>
          <w:sz w:val="24"/>
        </w:rPr>
        <w:t>四、评审方法-综合评分法</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经磋商确定最终采购需求和提交最后报价的供应商后，由磋商小组采用综合评分法对提交最后报价的供应商的响应文件和最后报价进行综合评分。</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综合评分法，是指响应文件满足磋商文件全部实质性要求且按评审因素的量化指标评审得分最高的供应商为成交候选供应商的评审方法。</w:t>
      </w:r>
    </w:p>
    <w:p w:rsidR="00325545" w:rsidRDefault="006D692A">
      <w:pPr>
        <w:snapToGrid w:val="0"/>
        <w:spacing w:line="480" w:lineRule="exact"/>
        <w:ind w:firstLineChars="206" w:firstLine="494"/>
        <w:contextualSpacing/>
        <w:rPr>
          <w:rFonts w:ascii="宋体" w:hAnsi="宋体" w:cs="宋体"/>
          <w:sz w:val="24"/>
        </w:rPr>
      </w:pPr>
      <w:r>
        <w:rPr>
          <w:rFonts w:ascii="宋体" w:hAnsi="宋体" w:cs="宋体" w:hint="eastAsia"/>
          <w:sz w:val="24"/>
        </w:rPr>
        <w:t>评审时，磋商小组各成员应当独立对每个有效响应的文件进行评价、打分，然后汇总每个供应商每项评分因素的得分。</w:t>
      </w:r>
    </w:p>
    <w:p w:rsidR="00325545" w:rsidRDefault="006D692A">
      <w:pPr>
        <w:snapToGrid w:val="0"/>
        <w:spacing w:line="480" w:lineRule="exact"/>
        <w:ind w:firstLineChars="200" w:firstLine="482"/>
        <w:rPr>
          <w:rFonts w:ascii="宋体" w:hAnsi="宋体" w:cs="宋体"/>
          <w:b/>
          <w:sz w:val="24"/>
        </w:rPr>
      </w:pPr>
      <w:r>
        <w:rPr>
          <w:rFonts w:ascii="宋体" w:hAnsi="宋体" w:cs="宋体" w:hint="eastAsia"/>
          <w:b/>
          <w:sz w:val="24"/>
        </w:rPr>
        <w:t>（一）审查响应文件的有效性、完整性、响应程度</w:t>
      </w:r>
    </w:p>
    <w:p w:rsidR="00325545" w:rsidRDefault="006D692A">
      <w:pPr>
        <w:snapToGrid w:val="0"/>
        <w:spacing w:line="480" w:lineRule="exact"/>
        <w:ind w:firstLineChars="200" w:firstLine="482"/>
        <w:rPr>
          <w:rFonts w:ascii="宋体" w:hAnsi="宋体" w:cs="宋体"/>
          <w:b/>
          <w:sz w:val="24"/>
        </w:rPr>
      </w:pPr>
      <w:r>
        <w:rPr>
          <w:rFonts w:ascii="宋体" w:hAnsi="宋体" w:cs="宋体" w:hint="eastAsia"/>
          <w:b/>
          <w:sz w:val="24"/>
        </w:rPr>
        <w:t>1、供应商资格是否符合;</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2、响应文件是否完整；</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3、响应文件是否恰当地签署；</w:t>
      </w:r>
    </w:p>
    <w:p w:rsidR="00325545" w:rsidRDefault="006D692A">
      <w:pPr>
        <w:snapToGrid w:val="0"/>
        <w:spacing w:line="480" w:lineRule="exact"/>
        <w:ind w:firstLine="540"/>
        <w:rPr>
          <w:rFonts w:ascii="宋体" w:hAnsi="宋体" w:cs="宋体"/>
          <w:b/>
          <w:sz w:val="24"/>
        </w:rPr>
      </w:pPr>
      <w:r>
        <w:rPr>
          <w:rFonts w:ascii="宋体" w:hAnsi="宋体" w:cs="宋体" w:hint="eastAsia"/>
          <w:sz w:val="24"/>
        </w:rPr>
        <w:t>4、是否作出实质性响应（</w:t>
      </w:r>
      <w:r>
        <w:rPr>
          <w:rFonts w:ascii="宋体" w:hAnsi="宋体" w:cs="宋体" w:hint="eastAsia"/>
          <w:b/>
          <w:sz w:val="24"/>
        </w:rPr>
        <w:t>是否有实质性响应，只根据响应文件本身，而不寻求外部证据）；</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5、是否有计算错误。</w:t>
      </w:r>
    </w:p>
    <w:p w:rsidR="00325545" w:rsidRDefault="006D692A">
      <w:pPr>
        <w:snapToGrid w:val="0"/>
        <w:spacing w:line="480" w:lineRule="exact"/>
        <w:ind w:firstLineChars="200" w:firstLine="482"/>
        <w:rPr>
          <w:rFonts w:ascii="宋体" w:hAnsi="宋体" w:cs="宋体"/>
          <w:b/>
          <w:bCs/>
          <w:sz w:val="24"/>
        </w:rPr>
      </w:pPr>
      <w:r>
        <w:rPr>
          <w:rFonts w:ascii="宋体" w:hAnsi="宋体" w:cs="宋体" w:hint="eastAsia"/>
          <w:b/>
          <w:bCs/>
          <w:sz w:val="24"/>
        </w:rPr>
        <w:t>（二）误差纠正</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1、响应文件中报价表内容与响应文件中相应内容不一致的，以报价表为准；</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3、单价金额小数点或者百分比有明显错位的，以总价为准，并修改单价；</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同时出现两种以上不一致的，按照前款规定的顺序修正。修正后的报价经供应商确认后产生约束力，供应商不确认的，其响应无效。</w:t>
      </w:r>
    </w:p>
    <w:p w:rsidR="00325545" w:rsidRDefault="006D692A">
      <w:pPr>
        <w:tabs>
          <w:tab w:val="left" w:pos="6555"/>
          <w:tab w:val="right" w:pos="8306"/>
        </w:tabs>
        <w:snapToGrid w:val="0"/>
        <w:spacing w:line="480" w:lineRule="exact"/>
        <w:ind w:firstLineChars="200" w:firstLine="482"/>
        <w:rPr>
          <w:rFonts w:ascii="宋体" w:hAnsi="宋体" w:cs="宋体"/>
          <w:b/>
          <w:sz w:val="24"/>
        </w:rPr>
      </w:pPr>
      <w:r>
        <w:rPr>
          <w:rFonts w:ascii="宋体" w:hAnsi="宋体" w:cs="宋体" w:hint="eastAsia"/>
          <w:b/>
          <w:sz w:val="24"/>
        </w:rPr>
        <w:t>（三）出现下列情形之一的，作无效响应处理;</w:t>
      </w:r>
    </w:p>
    <w:p w:rsidR="00325545" w:rsidRDefault="006D692A">
      <w:pPr>
        <w:snapToGrid w:val="0"/>
        <w:spacing w:line="480" w:lineRule="exact"/>
        <w:ind w:firstLine="570"/>
        <w:rPr>
          <w:rFonts w:ascii="宋体" w:hAnsi="宋体" w:cs="宋体"/>
          <w:sz w:val="24"/>
        </w:rPr>
      </w:pPr>
      <w:r>
        <w:rPr>
          <w:rFonts w:ascii="宋体" w:hAnsi="宋体" w:cs="宋体" w:hint="eastAsia"/>
          <w:sz w:val="24"/>
        </w:rPr>
        <w:t>1、未按照磋商文件规定要求密封、签署、盖章的；</w:t>
      </w:r>
    </w:p>
    <w:p w:rsidR="00325545" w:rsidRDefault="006D692A">
      <w:pPr>
        <w:snapToGrid w:val="0"/>
        <w:spacing w:line="480" w:lineRule="exact"/>
        <w:ind w:firstLine="570"/>
        <w:rPr>
          <w:rFonts w:ascii="宋体" w:hAnsi="宋体" w:cs="宋体"/>
          <w:sz w:val="24"/>
        </w:rPr>
      </w:pPr>
      <w:r>
        <w:rPr>
          <w:rFonts w:ascii="宋体" w:hAnsi="宋体" w:cs="宋体" w:hint="eastAsia"/>
          <w:sz w:val="24"/>
        </w:rPr>
        <w:t>2、不具备磋商文件中规定的资格要求的；</w:t>
      </w:r>
    </w:p>
    <w:p w:rsidR="00325545" w:rsidRDefault="006D692A">
      <w:pPr>
        <w:snapToGrid w:val="0"/>
        <w:spacing w:line="480" w:lineRule="exact"/>
        <w:ind w:firstLine="570"/>
        <w:rPr>
          <w:rFonts w:ascii="宋体" w:hAnsi="宋体" w:cs="宋体"/>
          <w:sz w:val="24"/>
        </w:rPr>
      </w:pPr>
      <w:r>
        <w:rPr>
          <w:rFonts w:ascii="宋体" w:hAnsi="宋体" w:cs="宋体" w:hint="eastAsia"/>
          <w:sz w:val="24"/>
        </w:rPr>
        <w:t>3、响应报价超出预算的；</w:t>
      </w:r>
    </w:p>
    <w:p w:rsidR="00325545" w:rsidRDefault="006D692A">
      <w:pPr>
        <w:snapToGrid w:val="0"/>
        <w:spacing w:line="480" w:lineRule="exact"/>
        <w:ind w:firstLine="570"/>
        <w:rPr>
          <w:rFonts w:ascii="宋体" w:hAnsi="宋体" w:cs="宋体"/>
        </w:rPr>
      </w:pPr>
      <w:r>
        <w:rPr>
          <w:rFonts w:ascii="宋体" w:hAnsi="宋体" w:cs="宋体" w:hint="eastAsia"/>
          <w:sz w:val="24"/>
        </w:rPr>
        <w:t>4、报价文件出现在其他响应文件中的；</w:t>
      </w:r>
    </w:p>
    <w:p w:rsidR="00325545" w:rsidRDefault="006D692A">
      <w:pPr>
        <w:snapToGrid w:val="0"/>
        <w:spacing w:line="480" w:lineRule="exact"/>
        <w:ind w:firstLine="570"/>
        <w:rPr>
          <w:rFonts w:ascii="宋体" w:hAnsi="宋体" w:cs="宋体"/>
          <w:sz w:val="24"/>
        </w:rPr>
      </w:pPr>
      <w:r>
        <w:rPr>
          <w:rFonts w:ascii="宋体" w:hAnsi="宋体" w:cs="宋体" w:hint="eastAsia"/>
          <w:sz w:val="24"/>
        </w:rPr>
        <w:t>5、响应文件含有采购人不能接受的附加条件的；</w:t>
      </w:r>
    </w:p>
    <w:p w:rsidR="00325545" w:rsidRDefault="006D692A">
      <w:pPr>
        <w:snapToGrid w:val="0"/>
        <w:spacing w:line="480" w:lineRule="exact"/>
        <w:ind w:firstLine="570"/>
        <w:rPr>
          <w:rFonts w:ascii="宋体" w:hAnsi="宋体" w:cs="宋体"/>
          <w:sz w:val="24"/>
        </w:rPr>
      </w:pPr>
      <w:r>
        <w:rPr>
          <w:rFonts w:ascii="宋体" w:hAnsi="宋体" w:cs="宋体" w:hint="eastAsia"/>
          <w:sz w:val="24"/>
        </w:rPr>
        <w:t>6、不符合法律、法规和磋商文件中规定的其他实质性要求的。</w:t>
      </w:r>
    </w:p>
    <w:p w:rsidR="00325545" w:rsidRDefault="006D692A">
      <w:pPr>
        <w:snapToGrid w:val="0"/>
        <w:spacing w:line="480" w:lineRule="exact"/>
        <w:ind w:firstLine="570"/>
        <w:rPr>
          <w:rFonts w:ascii="宋体" w:hAnsi="宋体" w:cs="宋体"/>
          <w:b/>
          <w:sz w:val="24"/>
        </w:rPr>
      </w:pPr>
      <w:r>
        <w:rPr>
          <w:rFonts w:ascii="宋体" w:hAnsi="宋体" w:cs="宋体" w:hint="eastAsia"/>
          <w:b/>
          <w:sz w:val="24"/>
        </w:rPr>
        <w:t>（四）出现下列情形之一的，作磋商失败处理；</w:t>
      </w:r>
    </w:p>
    <w:p w:rsidR="00325545" w:rsidRDefault="006D692A">
      <w:pPr>
        <w:snapToGrid w:val="0"/>
        <w:spacing w:line="480" w:lineRule="exact"/>
        <w:ind w:firstLine="570"/>
        <w:rPr>
          <w:rFonts w:ascii="宋体" w:hAnsi="宋体" w:cs="宋体"/>
          <w:sz w:val="24"/>
        </w:rPr>
      </w:pPr>
      <w:r>
        <w:rPr>
          <w:rFonts w:ascii="宋体" w:hAnsi="宋体" w:cs="宋体" w:hint="eastAsia"/>
          <w:sz w:val="24"/>
        </w:rPr>
        <w:t>1、符合条件的供应商或者对磋商文件作实质响应的供应商不足3家的（市场竞争不充分的科研项目，以及需要扶持的科技成果转化项目可以是2家）；</w:t>
      </w:r>
    </w:p>
    <w:p w:rsidR="00325545" w:rsidRDefault="006D692A">
      <w:pPr>
        <w:snapToGrid w:val="0"/>
        <w:spacing w:line="480" w:lineRule="exact"/>
        <w:ind w:firstLine="555"/>
        <w:rPr>
          <w:rFonts w:ascii="宋体" w:hAnsi="宋体" w:cs="宋体"/>
          <w:sz w:val="24"/>
        </w:rPr>
      </w:pPr>
      <w:r>
        <w:rPr>
          <w:rFonts w:ascii="宋体" w:hAnsi="宋体" w:cs="宋体" w:hint="eastAsia"/>
          <w:sz w:val="24"/>
        </w:rPr>
        <w:t>2、出现影响采购公正的违法违规行为的；</w:t>
      </w:r>
    </w:p>
    <w:p w:rsidR="00325545" w:rsidRDefault="006D692A">
      <w:pPr>
        <w:snapToGrid w:val="0"/>
        <w:spacing w:line="480" w:lineRule="exact"/>
        <w:ind w:firstLine="555"/>
        <w:rPr>
          <w:rFonts w:ascii="宋体" w:hAnsi="宋体" w:cs="宋体"/>
          <w:sz w:val="24"/>
        </w:rPr>
      </w:pPr>
      <w:r>
        <w:rPr>
          <w:rFonts w:ascii="宋体" w:hAnsi="宋体" w:cs="宋体" w:hint="eastAsia"/>
          <w:sz w:val="24"/>
        </w:rPr>
        <w:t>3、供应商的最后报价均超过了采购预算，采购人不能支付的；</w:t>
      </w:r>
    </w:p>
    <w:p w:rsidR="00325545" w:rsidRDefault="006D692A">
      <w:pPr>
        <w:snapToGrid w:val="0"/>
        <w:spacing w:line="480" w:lineRule="exact"/>
        <w:ind w:firstLine="555"/>
        <w:rPr>
          <w:rFonts w:ascii="宋体" w:hAnsi="宋体" w:cs="宋体"/>
          <w:sz w:val="24"/>
        </w:rPr>
      </w:pPr>
      <w:r>
        <w:rPr>
          <w:rFonts w:ascii="宋体" w:hAnsi="宋体" w:cs="宋体" w:hint="eastAsia"/>
          <w:sz w:val="24"/>
        </w:rPr>
        <w:t>4、因重大变故，采购任务取消的。</w:t>
      </w:r>
    </w:p>
    <w:p w:rsidR="00325545" w:rsidRDefault="006D692A">
      <w:pPr>
        <w:snapToGrid w:val="0"/>
        <w:spacing w:line="480" w:lineRule="exact"/>
        <w:ind w:firstLine="555"/>
        <w:rPr>
          <w:rFonts w:ascii="宋体" w:hAnsi="宋体" w:cs="宋体"/>
          <w:sz w:val="24"/>
        </w:rPr>
      </w:pPr>
      <w:r>
        <w:rPr>
          <w:rFonts w:ascii="宋体" w:hAnsi="宋体" w:cs="宋体" w:hint="eastAsia"/>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上级主管部门。</w:t>
      </w:r>
    </w:p>
    <w:p w:rsidR="00325545" w:rsidRDefault="006D692A">
      <w:pPr>
        <w:snapToGrid w:val="0"/>
        <w:spacing w:line="480" w:lineRule="exact"/>
        <w:ind w:firstLineChars="196" w:firstLine="472"/>
        <w:contextualSpacing/>
        <w:rPr>
          <w:rFonts w:ascii="宋体" w:hAnsi="宋体" w:cs="宋体"/>
          <w:b/>
          <w:sz w:val="24"/>
        </w:rPr>
      </w:pPr>
      <w:r>
        <w:rPr>
          <w:rFonts w:ascii="宋体" w:hAnsi="宋体" w:cs="宋体" w:hint="eastAsia"/>
          <w:b/>
          <w:sz w:val="24"/>
        </w:rPr>
        <w:t>五、评审标准</w:t>
      </w:r>
    </w:p>
    <w:p w:rsidR="00325545" w:rsidRDefault="006D692A">
      <w:pPr>
        <w:snapToGrid w:val="0"/>
        <w:spacing w:line="480" w:lineRule="exact"/>
        <w:ind w:firstLineChars="200" w:firstLine="480"/>
        <w:rPr>
          <w:rFonts w:ascii="宋体" w:hAnsi="宋体" w:cs="宋体"/>
          <w:sz w:val="24"/>
        </w:rPr>
      </w:pPr>
      <w:r>
        <w:rPr>
          <w:rFonts w:ascii="宋体" w:hAnsi="宋体" w:cs="宋体" w:hint="eastAsia"/>
          <w:sz w:val="24"/>
        </w:rPr>
        <w:t>商务技术部分评审结束后，再开启最后报价计算分值。总分值为100分，加分和减分因素除外。两部分评审因素比重如下（计算结果均四舍五入保留两位小数）：</w:t>
      </w:r>
    </w:p>
    <w:p w:rsidR="00325545" w:rsidRDefault="006D692A" w:rsidP="00325545">
      <w:pPr>
        <w:snapToGrid w:val="0"/>
        <w:spacing w:line="360" w:lineRule="auto"/>
        <w:ind w:firstLineChars="202" w:firstLine="485"/>
        <w:rPr>
          <w:rFonts w:ascii="宋体" w:hAnsi="宋体" w:cs="宋体"/>
          <w:sz w:val="24"/>
          <w:u w:val="single"/>
        </w:rPr>
      </w:pPr>
      <w:r>
        <w:rPr>
          <w:rFonts w:ascii="宋体" w:hAnsi="宋体" w:cs="宋体" w:hint="eastAsia"/>
          <w:sz w:val="24"/>
        </w:rPr>
        <w:t>商务技术标分值占总分值的比重为</w:t>
      </w:r>
      <w:r>
        <w:rPr>
          <w:rFonts w:ascii="宋体" w:hAnsi="宋体" w:cs="宋体" w:hint="eastAsia"/>
          <w:sz w:val="24"/>
          <w:u w:val="single"/>
        </w:rPr>
        <w:t>60%（权重）</w:t>
      </w:r>
      <w:r>
        <w:rPr>
          <w:rFonts w:ascii="宋体" w:hAnsi="宋体" w:cs="宋体" w:hint="eastAsia"/>
          <w:sz w:val="24"/>
        </w:rPr>
        <w:t>；</w:t>
      </w:r>
    </w:p>
    <w:p w:rsidR="00325545" w:rsidRDefault="006D692A" w:rsidP="00325545">
      <w:pPr>
        <w:snapToGrid w:val="0"/>
        <w:spacing w:line="360" w:lineRule="auto"/>
        <w:ind w:firstLineChars="202" w:firstLine="485"/>
        <w:rPr>
          <w:rFonts w:ascii="宋体" w:hAnsi="宋体" w:cs="宋体"/>
          <w:sz w:val="24"/>
        </w:rPr>
      </w:pPr>
      <w:r>
        <w:rPr>
          <w:rFonts w:ascii="宋体" w:hAnsi="宋体" w:cs="宋体" w:hint="eastAsia"/>
          <w:sz w:val="24"/>
        </w:rPr>
        <w:t>价格标分值占总分值的比重为</w:t>
      </w:r>
      <w:r>
        <w:rPr>
          <w:rFonts w:ascii="宋体" w:hAnsi="宋体" w:cs="宋体" w:hint="eastAsia"/>
          <w:sz w:val="24"/>
          <w:u w:val="single"/>
        </w:rPr>
        <w:t>40%（权重）</w:t>
      </w:r>
      <w:r>
        <w:rPr>
          <w:rFonts w:ascii="宋体" w:hAnsi="宋体" w:cs="宋体" w:hint="eastAsia"/>
          <w:sz w:val="24"/>
        </w:rPr>
        <w:t>。</w:t>
      </w:r>
    </w:p>
    <w:p w:rsidR="00325545" w:rsidRDefault="006D692A">
      <w:pPr>
        <w:snapToGrid w:val="0"/>
        <w:spacing w:line="300" w:lineRule="auto"/>
        <w:ind w:left="568"/>
        <w:rPr>
          <w:rFonts w:ascii="宋体" w:hAnsi="宋体" w:cs="宋体"/>
          <w:sz w:val="24"/>
        </w:rPr>
      </w:pPr>
      <w:r>
        <w:rPr>
          <w:rFonts w:ascii="宋体" w:hAnsi="宋体" w:cs="宋体" w:hint="eastAsia"/>
          <w:b/>
          <w:sz w:val="24"/>
        </w:rPr>
        <w:t>（三）商务技术分</w:t>
      </w:r>
      <w:r>
        <w:rPr>
          <w:rFonts w:ascii="宋体" w:hAnsi="宋体" w:cs="宋体" w:hint="eastAsia"/>
          <w:sz w:val="24"/>
        </w:rPr>
        <w:t>：60分</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1276"/>
        <w:gridCol w:w="7053"/>
        <w:gridCol w:w="707"/>
      </w:tblGrid>
      <w:tr w:rsidR="00325545">
        <w:trPr>
          <w:cantSplit/>
          <w:trHeight w:val="572"/>
          <w:jc w:val="center"/>
        </w:trPr>
        <w:tc>
          <w:tcPr>
            <w:tcW w:w="1071" w:type="dxa"/>
            <w:vMerge w:val="restart"/>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6D692A">
            <w:pPr>
              <w:widowControl/>
              <w:jc w:val="center"/>
              <w:rPr>
                <w:rFonts w:ascii="宋体" w:hAnsi="宋体" w:cs="宋体"/>
                <w:b/>
                <w:bCs/>
                <w:kern w:val="0"/>
                <w:sz w:val="24"/>
              </w:rPr>
            </w:pPr>
            <w:r>
              <w:rPr>
                <w:rFonts w:ascii="宋体" w:hAnsi="宋体" w:cs="宋体" w:hint="eastAsia"/>
                <w:b/>
                <w:bCs/>
                <w:kern w:val="0"/>
                <w:sz w:val="24"/>
              </w:rPr>
              <w:t>序号</w:t>
            </w:r>
          </w:p>
        </w:tc>
        <w:tc>
          <w:tcPr>
            <w:tcW w:w="8329" w:type="dxa"/>
            <w:gridSpan w:val="2"/>
            <w:vMerge w:val="restart"/>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6D692A">
            <w:pPr>
              <w:widowControl/>
              <w:jc w:val="center"/>
              <w:rPr>
                <w:rFonts w:ascii="宋体" w:hAnsi="宋体" w:cs="宋体"/>
                <w:b/>
                <w:bCs/>
                <w:kern w:val="0"/>
                <w:sz w:val="24"/>
              </w:rPr>
            </w:pPr>
            <w:r>
              <w:rPr>
                <w:rFonts w:ascii="宋体" w:hAnsi="宋体" w:cs="宋体" w:hint="eastAsia"/>
                <w:b/>
                <w:bCs/>
                <w:kern w:val="0"/>
                <w:sz w:val="24"/>
              </w:rPr>
              <w:t>技术要求及评分</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6D692A">
            <w:pPr>
              <w:widowControl/>
              <w:jc w:val="center"/>
              <w:rPr>
                <w:rFonts w:ascii="宋体" w:hAnsi="宋体" w:cs="宋体"/>
                <w:b/>
                <w:bCs/>
                <w:kern w:val="0"/>
                <w:sz w:val="24"/>
              </w:rPr>
            </w:pPr>
            <w:r>
              <w:rPr>
                <w:rFonts w:ascii="宋体" w:hAnsi="宋体" w:cs="宋体" w:hint="eastAsia"/>
                <w:b/>
                <w:bCs/>
                <w:kern w:val="0"/>
                <w:sz w:val="24"/>
              </w:rPr>
              <w:t>分值</w:t>
            </w:r>
          </w:p>
        </w:tc>
      </w:tr>
      <w:tr w:rsidR="00325545">
        <w:trPr>
          <w:cantSplit/>
          <w:trHeight w:val="312"/>
          <w:jc w:val="center"/>
        </w:trPr>
        <w:tc>
          <w:tcPr>
            <w:tcW w:w="1071" w:type="dxa"/>
            <w:vMerge/>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325545">
            <w:pPr>
              <w:widowControl/>
              <w:rPr>
                <w:rFonts w:ascii="宋体" w:hAnsi="宋体" w:cs="宋体"/>
                <w:b/>
                <w:bCs/>
                <w:kern w:val="0"/>
                <w:sz w:val="24"/>
              </w:rPr>
            </w:pPr>
          </w:p>
        </w:tc>
        <w:tc>
          <w:tcPr>
            <w:tcW w:w="8329" w:type="dxa"/>
            <w:gridSpan w:val="2"/>
            <w:vMerge/>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325545">
            <w:pPr>
              <w:widowControl/>
              <w:rPr>
                <w:rFonts w:ascii="宋体" w:hAnsi="宋体" w:cs="宋体"/>
                <w:b/>
                <w:bCs/>
                <w:kern w:val="0"/>
                <w:sz w:val="24"/>
              </w:rPr>
            </w:pPr>
          </w:p>
        </w:tc>
        <w:tc>
          <w:tcPr>
            <w:tcW w:w="707" w:type="dxa"/>
            <w:vMerge/>
            <w:tcBorders>
              <w:top w:val="single" w:sz="4" w:space="0" w:color="auto"/>
              <w:left w:val="single" w:sz="4" w:space="0" w:color="auto"/>
              <w:bottom w:val="single" w:sz="4" w:space="0" w:color="auto"/>
              <w:right w:val="single" w:sz="4" w:space="0" w:color="auto"/>
            </w:tcBorders>
            <w:shd w:val="clear" w:color="auto" w:fill="D7D7D7"/>
            <w:vAlign w:val="center"/>
          </w:tcPr>
          <w:p w:rsidR="00325545" w:rsidRDefault="00325545">
            <w:pPr>
              <w:widowControl/>
              <w:rPr>
                <w:rFonts w:ascii="宋体" w:hAnsi="宋体" w:cs="宋体"/>
                <w:b/>
                <w:bCs/>
                <w:kern w:val="0"/>
                <w:sz w:val="24"/>
              </w:rPr>
            </w:pPr>
          </w:p>
        </w:tc>
      </w:tr>
      <w:tr w:rsidR="00325545">
        <w:trPr>
          <w:cantSplit/>
          <w:trHeight w:hRule="exact" w:val="1021"/>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宋体" w:hAnsi="宋体" w:cs="宋体" w:hint="eastAsia"/>
                <w:kern w:val="0"/>
                <w:szCs w:val="21"/>
              </w:rPr>
              <w:t>企业资信</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left"/>
              <w:rPr>
                <w:rFonts w:ascii="宋体" w:hAnsi="宋体" w:cs="宋体"/>
                <w:kern w:val="0"/>
                <w:szCs w:val="21"/>
              </w:rPr>
            </w:pPr>
            <w:r>
              <w:rPr>
                <w:rFonts w:ascii="宋体" w:hAnsi="宋体" w:cs="宋体" w:hint="eastAsia"/>
                <w:kern w:val="0"/>
                <w:szCs w:val="21"/>
              </w:rPr>
              <w:t>投标人通过ISO9001质量体系认证得3分；ISO14001环境体系认证得3分；OHSAS18001或ISO45001职业健康安全管理体系认证得3分(本项满分9分，提供证书复印件加盖供应商公章，原件备查)。</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9</w:t>
            </w:r>
          </w:p>
        </w:tc>
      </w:tr>
      <w:tr w:rsidR="00325545">
        <w:trPr>
          <w:cantSplit/>
          <w:trHeight w:hRule="exact" w:val="955"/>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宋体" w:hAnsi="宋体" w:cs="宋体" w:hint="eastAsia"/>
                <w:kern w:val="0"/>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宋体" w:hAnsi="宋体" w:cs="宋体" w:hint="eastAsia"/>
                <w:kern w:val="0"/>
                <w:szCs w:val="21"/>
              </w:rPr>
              <w:t>行业资质</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left"/>
              <w:rPr>
                <w:rFonts w:ascii="宋体" w:hAnsi="宋体" w:cs="宋体"/>
                <w:kern w:val="0"/>
                <w:szCs w:val="21"/>
              </w:rPr>
            </w:pPr>
            <w:r>
              <w:rPr>
                <w:rFonts w:asciiTheme="majorEastAsia" w:eastAsiaTheme="majorEastAsia" w:hAnsiTheme="majorEastAsia" w:cs="宋体" w:hint="eastAsia"/>
                <w:kern w:val="0"/>
                <w:szCs w:val="21"/>
              </w:rPr>
              <w:t>投标人2021年度维保星级达到五星的得5分，达到四星的得3分，达到三星的得1分，三星以下不得分。提供证书复印件，未提供或不满足得0分。</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5</w:t>
            </w:r>
          </w:p>
        </w:tc>
      </w:tr>
      <w:tr w:rsidR="00325545">
        <w:trPr>
          <w:cantSplit/>
          <w:trHeight w:hRule="exact" w:val="2753"/>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3F70BD">
            <w:pPr>
              <w:widowControl/>
              <w:jc w:val="center"/>
              <w:rPr>
                <w:rFonts w:ascii="宋体" w:hAnsi="宋体" w:cs="宋体"/>
                <w:kern w:val="0"/>
                <w:szCs w:val="21"/>
              </w:rPr>
            </w:pPr>
            <w:r>
              <w:rPr>
                <w:rFonts w:ascii="宋体" w:hAnsi="宋体" w:cs="宋体" w:hint="eastAsia"/>
                <w:kern w:val="0"/>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宋体" w:hAnsi="宋体" w:cs="宋体" w:hint="eastAsia"/>
                <w:kern w:val="0"/>
                <w:szCs w:val="21"/>
              </w:rPr>
              <w:t>类似业绩</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（1）投标人自2020年以来承担过电梯免保或维保单个合同80台以上的，每提供一份得2分，最高得10分。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（2）投标人自2020年以来承担过电梯免保或维保单个合同60台以上的，每提供一份得1分，最高得6分。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（3）投标人自2020年以来承担过电梯免保或维保单个合同30台以上的，每提供一份得得0.5分，最高得4分。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同一项目就高计分，不重复得分，本项最高得分为10分。</w:t>
            </w:r>
          </w:p>
          <w:p w:rsidR="00325545" w:rsidRDefault="006D692A">
            <w:pPr>
              <w:rPr>
                <w:rFonts w:ascii="宋体" w:hAnsi="宋体" w:cs="宋体"/>
                <w:kern w:val="0"/>
                <w:szCs w:val="21"/>
              </w:rPr>
            </w:pPr>
            <w:r>
              <w:rPr>
                <w:rFonts w:asciiTheme="majorEastAsia" w:eastAsiaTheme="majorEastAsia" w:hAnsiTheme="majorEastAsia" w:cs="宋体" w:hint="eastAsia"/>
                <w:kern w:val="0"/>
                <w:szCs w:val="21"/>
              </w:rPr>
              <w:t>（以上需提供合同复印件，加盖投标人公章。）</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10</w:t>
            </w:r>
          </w:p>
        </w:tc>
      </w:tr>
      <w:tr w:rsidR="00325545">
        <w:trPr>
          <w:cantSplit/>
          <w:trHeight w:hRule="exact" w:val="6463"/>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3F70BD">
            <w:pPr>
              <w:widowControl/>
              <w:jc w:val="center"/>
              <w:rPr>
                <w:rFonts w:ascii="宋体" w:hAnsi="宋体" w:cs="宋体"/>
                <w:kern w:val="0"/>
                <w:szCs w:val="21"/>
              </w:rPr>
            </w:pPr>
            <w:r>
              <w:rPr>
                <w:rFonts w:ascii="宋体" w:hAnsi="宋体" w:cs="宋体" w:hint="eastAsia"/>
                <w:kern w:val="0"/>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Theme="majorEastAsia" w:eastAsiaTheme="majorEastAsia" w:hAnsiTheme="majorEastAsia" w:cs="宋体" w:hint="eastAsia"/>
                <w:kern w:val="0"/>
                <w:szCs w:val="21"/>
              </w:rPr>
              <w:t>服务措施  （需提供详细的服务方案及承诺函）</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（1）投标供应商必须提供24小时的驻点应急响应服务。（2分）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（2）能在接到故障或事故报警后15分钟内排除一般性故障或事故。（2分）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（3）对电梯困人事件要求在到达现场后10分钟内把乘客从轿厢中救出、对非电子线路板损坏的原因常见故障要求在15分钟内排除，对电子线路板损坏的原因故障应在合同认可的合理时间内解决。（2分）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上述（1）、（2）、（3）项需同时提供详细的服务方案及承诺函（承诺函格式自拟），否则不得分。不能满足上述任一一点时间要求的，作无效标处理。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（4）项目负责人持有</w:t>
            </w:r>
            <w:r>
              <w:rPr>
                <w:rFonts w:ascii="Calibri" w:eastAsiaTheme="majorEastAsia" w:hAnsi="Calibri" w:cs="Calibri"/>
                <w:kern w:val="0"/>
                <w:szCs w:val="21"/>
              </w:rPr>
              <w:t>①</w:t>
            </w:r>
            <w:r>
              <w:rPr>
                <w:rFonts w:asciiTheme="majorEastAsia" w:eastAsiaTheme="majorEastAsia" w:hAnsiTheme="majorEastAsia" w:cs="宋体" w:hint="eastAsia"/>
                <w:kern w:val="0"/>
                <w:szCs w:val="21"/>
              </w:rPr>
              <w:t>机电工程二级及以上建造师证书和安全员B证，得1分；持有</w:t>
            </w:r>
            <w:r>
              <w:rPr>
                <w:rFonts w:ascii="Calibri" w:eastAsiaTheme="majorEastAsia" w:hAnsi="Calibri" w:cs="Calibri"/>
                <w:kern w:val="0"/>
                <w:szCs w:val="21"/>
              </w:rPr>
              <w:t>②</w:t>
            </w:r>
            <w:r>
              <w:rPr>
                <w:rFonts w:asciiTheme="majorEastAsia" w:eastAsiaTheme="majorEastAsia" w:hAnsiTheme="majorEastAsia" w:cs="宋体" w:hint="eastAsia"/>
                <w:kern w:val="0"/>
                <w:szCs w:val="21"/>
              </w:rPr>
              <w:t>TI/T2证得1分，同时持有</w:t>
            </w:r>
            <w:r>
              <w:rPr>
                <w:rFonts w:ascii="Calibri" w:eastAsiaTheme="majorEastAsia" w:hAnsi="Calibri" w:cs="Calibri"/>
                <w:kern w:val="0"/>
                <w:szCs w:val="21"/>
              </w:rPr>
              <w:t>①</w:t>
            </w:r>
            <w:r>
              <w:rPr>
                <w:rFonts w:ascii="Calibri" w:eastAsiaTheme="majorEastAsia" w:hAnsi="Calibri" w:cs="Calibri" w:hint="eastAsia"/>
                <w:kern w:val="0"/>
                <w:szCs w:val="21"/>
              </w:rPr>
              <w:t>和</w:t>
            </w:r>
            <w:r>
              <w:rPr>
                <w:rFonts w:ascii="Calibri" w:eastAsiaTheme="majorEastAsia" w:hAnsi="Calibri" w:cs="Calibri"/>
                <w:kern w:val="0"/>
                <w:szCs w:val="21"/>
              </w:rPr>
              <w:t>②</w:t>
            </w:r>
            <w:r>
              <w:rPr>
                <w:rFonts w:asciiTheme="majorEastAsia" w:eastAsiaTheme="majorEastAsia" w:hAnsiTheme="majorEastAsia" w:cs="宋体" w:hint="eastAsia"/>
                <w:kern w:val="0"/>
                <w:szCs w:val="21"/>
              </w:rPr>
              <w:t>得3分。（需提供项目负责人相关证书复印件、与投标人的劳动合同复印件、投标人为其缴纳的2022年9-11月的养老保险缴费证明。）</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驻点服务的人员数量不少于2人标准配备，提供驻点人员的姓名、通讯号码、有效的特种设备作业人员资格证书复印件、与投标人的劳动合同复印件、投标人为其缴纳的2022年9-11月的养老保险缴费证明。满足以上要求得3分。维保人员配备不满足上述要求的做无效标处理，投标供应商提供售后服务承诺函（格式自拟）。</w:t>
            </w:r>
          </w:p>
          <w:p w:rsidR="00325545" w:rsidRDefault="006D692A">
            <w:pPr>
              <w:widowControl/>
              <w:rPr>
                <w:rFonts w:ascii="宋体" w:hAnsi="宋体" w:cs="宋体"/>
              </w:rPr>
            </w:pPr>
            <w:r>
              <w:rPr>
                <w:rFonts w:asciiTheme="majorEastAsia" w:eastAsiaTheme="majorEastAsia" w:hAnsiTheme="majorEastAsia" w:cs="宋体" w:hint="eastAsia"/>
                <w:kern w:val="0"/>
                <w:szCs w:val="21"/>
              </w:rPr>
              <w:t>（6）能承诺调整驻场服务人员需征得招标方同意或应招标方要求及时调整驻场人员。（1分）（承诺函格式自拟）</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13</w:t>
            </w:r>
          </w:p>
        </w:tc>
      </w:tr>
      <w:tr w:rsidR="00325545">
        <w:trPr>
          <w:cantSplit/>
          <w:trHeight w:hRule="exact" w:val="3990"/>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325545">
            <w:pPr>
              <w:widowControl/>
              <w:jc w:val="center"/>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Cs w:val="21"/>
              </w:rPr>
            </w:pPr>
            <w:r>
              <w:rPr>
                <w:rFonts w:asciiTheme="majorEastAsia" w:eastAsiaTheme="majorEastAsia" w:hAnsiTheme="majorEastAsia" w:cs="宋体" w:hint="eastAsia"/>
                <w:kern w:val="0"/>
                <w:szCs w:val="21"/>
              </w:rPr>
              <w:t>电梯配件及价格清单（不限于所给清单内容，投标人可对清单所列的配件进行补充，所报价格服务期内不得变动）</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1、投标人补充的配件要从所给清单后面依次向后排，不得打乱已给清单中各项配件的顺序，否则本项不得分。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2、有效投标文件的电梯配件明细及价格清单比较打分。（</w:t>
            </w:r>
            <w:r w:rsidR="000758B3">
              <w:rPr>
                <w:rFonts w:asciiTheme="majorEastAsia" w:eastAsiaTheme="majorEastAsia" w:hAnsiTheme="majorEastAsia" w:cs="宋体" w:hint="eastAsia"/>
                <w:kern w:val="0"/>
                <w:szCs w:val="21"/>
              </w:rPr>
              <w:fldChar w:fldCharType="begin"/>
            </w:r>
            <w:r>
              <w:rPr>
                <w:rFonts w:asciiTheme="majorEastAsia" w:eastAsiaTheme="majorEastAsia" w:hAnsiTheme="majorEastAsia" w:cs="宋体" w:hint="eastAsia"/>
                <w:kern w:val="0"/>
                <w:szCs w:val="21"/>
              </w:rPr>
              <w:instrText xml:space="preserve"> = 1 \* GB3 </w:instrText>
            </w:r>
            <w:r w:rsidR="000758B3">
              <w:rPr>
                <w:rFonts w:asciiTheme="majorEastAsia" w:eastAsiaTheme="majorEastAsia" w:hAnsiTheme="majorEastAsia" w:cs="宋体" w:hint="eastAsia"/>
                <w:kern w:val="0"/>
                <w:szCs w:val="21"/>
              </w:rPr>
              <w:fldChar w:fldCharType="separate"/>
            </w:r>
            <w:r>
              <w:rPr>
                <w:rFonts w:asciiTheme="majorEastAsia" w:eastAsiaTheme="majorEastAsia" w:hAnsiTheme="majorEastAsia" w:cs="宋体" w:hint="eastAsia"/>
                <w:kern w:val="0"/>
                <w:szCs w:val="21"/>
              </w:rPr>
              <w:t>①</w:t>
            </w:r>
            <w:r w:rsidR="000758B3">
              <w:rPr>
                <w:rFonts w:asciiTheme="majorEastAsia" w:eastAsiaTheme="majorEastAsia" w:hAnsiTheme="majorEastAsia" w:cs="宋体" w:hint="eastAsia"/>
                <w:kern w:val="0"/>
                <w:szCs w:val="21"/>
              </w:rPr>
              <w:fldChar w:fldCharType="end"/>
            </w:r>
            <w:r>
              <w:rPr>
                <w:rFonts w:asciiTheme="majorEastAsia" w:eastAsiaTheme="majorEastAsia" w:hAnsiTheme="majorEastAsia" w:cs="宋体" w:hint="eastAsia"/>
                <w:kern w:val="0"/>
                <w:szCs w:val="21"/>
              </w:rPr>
              <w:t>所列清单项目报价不得漏报（不报），少一项扣2分。</w:t>
            </w:r>
            <w:r w:rsidR="000758B3">
              <w:rPr>
                <w:rFonts w:asciiTheme="majorEastAsia" w:eastAsiaTheme="majorEastAsia" w:hAnsiTheme="majorEastAsia" w:cs="宋体" w:hint="eastAsia"/>
                <w:kern w:val="0"/>
                <w:szCs w:val="21"/>
              </w:rPr>
              <w:fldChar w:fldCharType="begin"/>
            </w:r>
            <w:r>
              <w:rPr>
                <w:rFonts w:asciiTheme="majorEastAsia" w:eastAsiaTheme="majorEastAsia" w:hAnsiTheme="majorEastAsia" w:cs="宋体" w:hint="eastAsia"/>
                <w:kern w:val="0"/>
                <w:szCs w:val="21"/>
              </w:rPr>
              <w:instrText xml:space="preserve"> = 2 \* GB3 </w:instrText>
            </w:r>
            <w:r w:rsidR="000758B3">
              <w:rPr>
                <w:rFonts w:asciiTheme="majorEastAsia" w:eastAsiaTheme="majorEastAsia" w:hAnsiTheme="majorEastAsia" w:cs="宋体" w:hint="eastAsia"/>
                <w:kern w:val="0"/>
                <w:szCs w:val="21"/>
              </w:rPr>
              <w:fldChar w:fldCharType="separate"/>
            </w:r>
            <w:r>
              <w:rPr>
                <w:rFonts w:asciiTheme="majorEastAsia" w:eastAsiaTheme="majorEastAsia" w:hAnsiTheme="majorEastAsia" w:cs="宋体" w:hint="eastAsia"/>
                <w:kern w:val="0"/>
                <w:szCs w:val="21"/>
              </w:rPr>
              <w:t>②</w:t>
            </w:r>
            <w:r w:rsidR="000758B3">
              <w:rPr>
                <w:rFonts w:asciiTheme="majorEastAsia" w:eastAsiaTheme="majorEastAsia" w:hAnsiTheme="majorEastAsia" w:cs="宋体" w:hint="eastAsia"/>
                <w:kern w:val="0"/>
                <w:szCs w:val="21"/>
              </w:rPr>
              <w:fldChar w:fldCharType="end"/>
            </w:r>
            <w:r>
              <w:rPr>
                <w:rFonts w:asciiTheme="majorEastAsia" w:eastAsiaTheme="majorEastAsia" w:hAnsiTheme="majorEastAsia" w:cs="宋体" w:hint="eastAsia"/>
                <w:kern w:val="0"/>
                <w:szCs w:val="21"/>
              </w:rPr>
              <w:t>所报的免费项目不得加注人为和非人为损坏的区别。）</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3、除提供的配件清单项外，补充的配件项目多一项得1分，最多得3分。</w:t>
            </w:r>
          </w:p>
          <w:p w:rsidR="00325545" w:rsidRDefault="006D692A">
            <w:pPr>
              <w:adjustRightInd w:val="0"/>
              <w:spacing w:line="320" w:lineRule="atLeas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4、相同配件进行价格比较找出最低价。按各投标人的最低价个数由多到少排序，最低价个数最多的得7分，每降一名扣2分，最少得0分（满分7分）。</w:t>
            </w:r>
          </w:p>
          <w:p w:rsidR="00325545" w:rsidRDefault="006D692A">
            <w:pPr>
              <w:widowControl/>
              <w:rPr>
                <w:rFonts w:ascii="宋体" w:hAnsi="宋体" w:cs="宋体"/>
              </w:rPr>
            </w:pPr>
            <w:r>
              <w:rPr>
                <w:rFonts w:asciiTheme="majorEastAsia" w:eastAsiaTheme="majorEastAsia" w:hAnsiTheme="majorEastAsia" w:cs="宋体" w:hint="eastAsia"/>
                <w:kern w:val="0"/>
                <w:szCs w:val="21"/>
              </w:rPr>
              <w:t>5、承诺所提供配件必须是电梯原产品牌配件。（电梯配件清单详见附件）（承诺书格式自拟）</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10</w:t>
            </w:r>
          </w:p>
        </w:tc>
      </w:tr>
      <w:tr w:rsidR="00325545">
        <w:trPr>
          <w:cantSplit/>
          <w:trHeight w:hRule="exact" w:val="3164"/>
          <w:jc w:val="center"/>
        </w:trPr>
        <w:tc>
          <w:tcPr>
            <w:tcW w:w="1071" w:type="dxa"/>
            <w:tcBorders>
              <w:top w:val="single" w:sz="4" w:space="0" w:color="auto"/>
              <w:left w:val="single" w:sz="4" w:space="0" w:color="auto"/>
              <w:bottom w:val="single" w:sz="4" w:space="0" w:color="auto"/>
              <w:right w:val="single" w:sz="4" w:space="0" w:color="auto"/>
            </w:tcBorders>
            <w:vAlign w:val="center"/>
          </w:tcPr>
          <w:p w:rsidR="00325545" w:rsidRDefault="003F70BD">
            <w:pPr>
              <w:widowControl/>
              <w:jc w:val="center"/>
              <w:rPr>
                <w:rFonts w:ascii="宋体" w:hAnsi="宋体" w:cs="宋体"/>
                <w:kern w:val="0"/>
                <w:szCs w:val="21"/>
              </w:rPr>
            </w:pPr>
            <w:r>
              <w:rPr>
                <w:rFonts w:ascii="宋体" w:hAnsi="宋体" w:cs="宋体" w:hint="eastAsia"/>
                <w:kern w:val="0"/>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Theme="majorEastAsia" w:eastAsiaTheme="majorEastAsia" w:hAnsiTheme="majorEastAsia" w:cs="宋体"/>
                <w:kern w:val="0"/>
                <w:szCs w:val="21"/>
              </w:rPr>
            </w:pPr>
            <w:r>
              <w:rPr>
                <w:rFonts w:ascii="宋体" w:hAnsi="宋体" w:cs="宋体" w:hint="eastAsia"/>
              </w:rPr>
              <w:t>维保档案管理制度</w:t>
            </w:r>
          </w:p>
        </w:tc>
        <w:tc>
          <w:tcPr>
            <w:tcW w:w="7053"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rPr>
                <w:rFonts w:ascii="宋体" w:hAnsi="宋体" w:cs="宋体"/>
              </w:rPr>
            </w:pPr>
            <w:r>
              <w:rPr>
                <w:rFonts w:ascii="宋体" w:hAnsi="宋体" w:cs="宋体" w:hint="eastAsia"/>
              </w:rPr>
              <w:t xml:space="preserve">评委根据对本项目建立的维保档案管理制度比较进行综合评分。 </w:t>
            </w:r>
          </w:p>
          <w:p w:rsidR="00325545" w:rsidRDefault="006D692A">
            <w:pPr>
              <w:widowControl/>
              <w:rPr>
                <w:rFonts w:ascii="宋体" w:hAnsi="宋体" w:cs="宋体"/>
              </w:rPr>
            </w:pPr>
            <w:r>
              <w:rPr>
                <w:rFonts w:ascii="宋体" w:hAnsi="宋体" w:cs="宋体" w:hint="eastAsia"/>
              </w:rPr>
              <w:t xml:space="preserve">维保档案管理制度完善，程序规范，责任明确，可操作性强的得13-10分；维保档案管理制度较完善，程序较规范，责任比较清晰，具有可操作性的得9-8分； </w:t>
            </w:r>
          </w:p>
          <w:p w:rsidR="00325545" w:rsidRDefault="006D692A">
            <w:pPr>
              <w:widowControl/>
              <w:rPr>
                <w:rFonts w:ascii="宋体" w:hAnsi="宋体" w:cs="宋体"/>
              </w:rPr>
            </w:pPr>
            <w:r>
              <w:rPr>
                <w:rFonts w:ascii="宋体" w:hAnsi="宋体" w:cs="宋体" w:hint="eastAsia"/>
              </w:rPr>
              <w:t xml:space="preserve">维保档案管理制度基本完善，程序基本规范，责任基本明确，总体基本具有可操作性的得7-5分； </w:t>
            </w:r>
          </w:p>
          <w:p w:rsidR="00325545" w:rsidRDefault="006D692A">
            <w:pPr>
              <w:widowControl/>
              <w:rPr>
                <w:rFonts w:ascii="宋体" w:hAnsi="宋体" w:cs="宋体"/>
              </w:rPr>
            </w:pPr>
            <w:r>
              <w:rPr>
                <w:rFonts w:ascii="宋体" w:hAnsi="宋体" w:cs="宋体" w:hint="eastAsia"/>
              </w:rPr>
              <w:t>维保档案管理制度笼统，程序欠规范，责任不明确，总体不具有可操作性的得4-1分。</w:t>
            </w:r>
          </w:p>
          <w:p w:rsidR="00325545" w:rsidRDefault="006D692A">
            <w:pPr>
              <w:widowControl/>
              <w:rPr>
                <w:rFonts w:asciiTheme="majorEastAsia" w:eastAsiaTheme="majorEastAsia" w:hAnsiTheme="majorEastAsia" w:cs="宋体"/>
                <w:kern w:val="0"/>
                <w:szCs w:val="21"/>
              </w:rPr>
            </w:pPr>
            <w:r>
              <w:rPr>
                <w:rFonts w:ascii="宋体" w:hAnsi="宋体" w:cs="宋体" w:hint="eastAsia"/>
              </w:rPr>
              <w:t>无此项内容不得分</w:t>
            </w:r>
          </w:p>
        </w:tc>
        <w:tc>
          <w:tcPr>
            <w:tcW w:w="707" w:type="dxa"/>
            <w:tcBorders>
              <w:top w:val="single" w:sz="4" w:space="0" w:color="auto"/>
              <w:left w:val="single" w:sz="4" w:space="0" w:color="auto"/>
              <w:bottom w:val="single" w:sz="4" w:space="0" w:color="auto"/>
              <w:right w:val="single" w:sz="4" w:space="0" w:color="auto"/>
            </w:tcBorders>
            <w:vAlign w:val="center"/>
          </w:tcPr>
          <w:p w:rsidR="00325545" w:rsidRDefault="006D692A">
            <w:pPr>
              <w:widowControl/>
              <w:jc w:val="center"/>
              <w:rPr>
                <w:rFonts w:ascii="宋体" w:hAnsi="宋体" w:cs="宋体"/>
                <w:kern w:val="0"/>
                <w:sz w:val="24"/>
              </w:rPr>
            </w:pPr>
            <w:r>
              <w:rPr>
                <w:rFonts w:ascii="宋体" w:hAnsi="宋体" w:cs="宋体" w:hint="eastAsia"/>
                <w:kern w:val="0"/>
                <w:sz w:val="24"/>
              </w:rPr>
              <w:t>13</w:t>
            </w:r>
          </w:p>
        </w:tc>
      </w:tr>
    </w:tbl>
    <w:p w:rsidR="00325545" w:rsidRDefault="006D692A">
      <w:pPr>
        <w:autoSpaceDE w:val="0"/>
        <w:autoSpaceDN w:val="0"/>
        <w:adjustRightInd w:val="0"/>
        <w:snapToGrid w:val="0"/>
        <w:spacing w:line="300" w:lineRule="auto"/>
        <w:rPr>
          <w:rFonts w:ascii="宋体" w:hAnsi="宋体" w:cs="宋体"/>
          <w:b/>
          <w:sz w:val="24"/>
        </w:rPr>
      </w:pPr>
      <w:r>
        <w:rPr>
          <w:rFonts w:ascii="宋体" w:hAnsi="宋体" w:cs="宋体" w:hint="eastAsia"/>
          <w:b/>
          <w:sz w:val="24"/>
        </w:rPr>
        <w:t>（四）价格分：40分</w:t>
      </w:r>
    </w:p>
    <w:p w:rsidR="00325545" w:rsidRDefault="006D692A">
      <w:pPr>
        <w:pStyle w:val="af7"/>
        <w:spacing w:line="0" w:lineRule="atLeast"/>
        <w:ind w:firstLine="478"/>
        <w:jc w:val="left"/>
        <w:rPr>
          <w:rFonts w:ascii="宋体" w:eastAsia="宋体" w:hAnsi="宋体" w:cs="宋体"/>
        </w:rPr>
      </w:pPr>
      <w:r>
        <w:rPr>
          <w:rFonts w:ascii="宋体" w:eastAsia="宋体" w:hAnsi="宋体" w:cs="宋体" w:hint="eastAsia"/>
        </w:rPr>
        <w:t>价格分统一采用低价优先法计算，即满足磋商文件要求且最后报价最低的供应商的价格为磋商基准价，其价格分为满分。其他供应商的价格分统一按照下列公式计算：</w:t>
      </w:r>
    </w:p>
    <w:p w:rsidR="00325545" w:rsidRDefault="006D692A">
      <w:pPr>
        <w:pStyle w:val="af7"/>
        <w:numPr>
          <w:ilvl w:val="0"/>
          <w:numId w:val="3"/>
        </w:numPr>
        <w:spacing w:line="0" w:lineRule="atLeast"/>
        <w:ind w:firstLine="478"/>
        <w:jc w:val="left"/>
        <w:rPr>
          <w:rFonts w:ascii="宋体" w:eastAsia="宋体" w:hAnsi="宋体" w:cs="宋体"/>
        </w:rPr>
      </w:pPr>
      <w:r>
        <w:rPr>
          <w:rFonts w:ascii="宋体" w:eastAsia="宋体" w:hAnsi="宋体" w:cs="宋体" w:hint="eastAsia"/>
        </w:rPr>
        <w:t>磋商总报价得分=（磋商基准价/最后磋商报价）×40%×100</w:t>
      </w:r>
    </w:p>
    <w:p w:rsidR="00325545" w:rsidRDefault="006D692A">
      <w:pPr>
        <w:snapToGrid w:val="0"/>
        <w:spacing w:line="300" w:lineRule="auto"/>
        <w:rPr>
          <w:rFonts w:ascii="宋体" w:hAnsi="宋体" w:cs="宋体"/>
          <w:b/>
          <w:sz w:val="24"/>
        </w:rPr>
      </w:pPr>
      <w:r>
        <w:rPr>
          <w:rFonts w:ascii="宋体" w:hAnsi="宋体" w:cs="宋体" w:hint="eastAsia"/>
          <w:b/>
          <w:sz w:val="24"/>
        </w:rPr>
        <w:t>（五）成交供应商的确定</w:t>
      </w:r>
    </w:p>
    <w:p w:rsidR="00325545" w:rsidRDefault="006D692A">
      <w:pPr>
        <w:snapToGrid w:val="0"/>
        <w:spacing w:line="480" w:lineRule="exact"/>
        <w:ind w:firstLine="570"/>
        <w:rPr>
          <w:rFonts w:ascii="宋体" w:hAnsi="宋体" w:cs="宋体"/>
          <w:bCs/>
          <w:sz w:val="24"/>
        </w:rPr>
      </w:pPr>
      <w:r>
        <w:rPr>
          <w:rFonts w:ascii="宋体" w:hAnsi="宋体" w:cs="宋体" w:hint="eastAsia"/>
          <w:bCs/>
          <w:sz w:val="24"/>
        </w:rPr>
        <w:t>评委会认为供应商的报价明显低于其他通过符合性审查供应商的报价，有可能影响产品质量或者不能诚信履约的，应当要求其在合理的时间内提供书面说明，必要时提交相关证明材料；供应商不能证明其报价合理性的，评委会应当将其作为无效投标处理。</w:t>
      </w:r>
    </w:p>
    <w:p w:rsidR="00325545" w:rsidRDefault="006D692A">
      <w:pPr>
        <w:snapToGrid w:val="0"/>
        <w:spacing w:line="480" w:lineRule="exact"/>
        <w:ind w:firstLine="570"/>
        <w:rPr>
          <w:rFonts w:ascii="宋体" w:hAnsi="宋体" w:cs="宋体"/>
          <w:bCs/>
          <w:sz w:val="24"/>
        </w:rPr>
      </w:pPr>
      <w:r>
        <w:rPr>
          <w:rFonts w:ascii="宋体" w:hAnsi="宋体" w:cs="宋体" w:hint="eastAsia"/>
          <w:bCs/>
          <w:sz w:val="24"/>
        </w:rPr>
        <w:t>评委对成交候选人报价总表和明细表进行审核，应审核供应商磋商报价是否前后一致、大小写金额是否一致、总价金额与单价汇总金额是否一致。对过高过低报价的并作为成交候选人的，应重点审核报价明细表有否重大重复报价或漏项报价等情况，一经发现，现场请成交候选人予以澄清，明显过错或不能澄清的，经超半数以上评委认定，有权取消供应商成交候选人资格。</w:t>
      </w:r>
    </w:p>
    <w:p w:rsidR="00325545" w:rsidRDefault="006D692A">
      <w:pPr>
        <w:snapToGrid w:val="0"/>
        <w:spacing w:line="480" w:lineRule="exact"/>
        <w:ind w:firstLine="570"/>
        <w:rPr>
          <w:rFonts w:ascii="宋体" w:hAnsi="宋体" w:cs="宋体"/>
          <w:bCs/>
          <w:sz w:val="24"/>
        </w:rPr>
      </w:pPr>
      <w:r>
        <w:rPr>
          <w:rFonts w:ascii="宋体" w:hAnsi="宋体" w:cs="宋体" w:hint="eastAsia"/>
          <w:bCs/>
          <w:sz w:val="24"/>
        </w:rPr>
        <w:t>评委会根据全体评标成员签字的原始评标记录和评标结果编写评标报告。</w:t>
      </w:r>
      <w:r>
        <w:rPr>
          <w:rFonts w:ascii="宋体" w:hAnsi="宋体" w:cs="宋体" w:hint="eastAsia"/>
          <w:sz w:val="24"/>
        </w:rPr>
        <w:t>评委会汇总各评委评分后，评审后得分（商务技术得分+价格得分）由高到低顺序排列，排名前三名的依次为第一、第二、第三中标候选人。得分相同的，按磋商报价由低到高顺</w:t>
      </w:r>
      <w:r>
        <w:rPr>
          <w:rFonts w:ascii="宋体" w:hAnsi="宋体" w:cs="宋体" w:hint="eastAsia"/>
          <w:bCs/>
          <w:sz w:val="24"/>
        </w:rPr>
        <w:t>序排列，得分且投标报价相同的，现场抽签决定成交候选人排名顺序。</w:t>
      </w:r>
    </w:p>
    <w:p w:rsidR="00325545" w:rsidRDefault="006D692A">
      <w:pPr>
        <w:snapToGrid w:val="0"/>
        <w:spacing w:line="480" w:lineRule="exact"/>
        <w:ind w:firstLine="570"/>
        <w:rPr>
          <w:rFonts w:ascii="宋体" w:hAnsi="宋体" w:cs="宋体"/>
          <w:sz w:val="24"/>
        </w:rPr>
      </w:pPr>
      <w:r>
        <w:rPr>
          <w:rFonts w:ascii="宋体" w:hAnsi="宋体" w:cs="宋体" w:hint="eastAsia"/>
          <w:sz w:val="24"/>
        </w:rPr>
        <w:t>第一成交候选人原则上为成交供应商，成交价为其磋商报价。当排名第一的成交候选人放弃成交、因不可抗力不能履行合同、不按照招标文件要求提交履约保证金，或者被查实存在影响成交结果的违法行为等情形，不符合成交条件的，采购人可以按照评标委员会提出的成交候选人名单排序依次确定其他成交候选人为成交供应商，也可以重新采购。</w:t>
      </w:r>
    </w:p>
    <w:p w:rsidR="00325545" w:rsidRDefault="006D692A">
      <w:pPr>
        <w:snapToGrid w:val="0"/>
        <w:spacing w:line="480" w:lineRule="exact"/>
        <w:ind w:firstLine="570"/>
        <w:rPr>
          <w:rFonts w:ascii="宋体" w:hAnsi="宋体" w:cs="宋体"/>
          <w:bCs/>
          <w:sz w:val="24"/>
        </w:rPr>
      </w:pPr>
      <w:r>
        <w:rPr>
          <w:rFonts w:ascii="宋体" w:hAnsi="宋体" w:cs="宋体" w:hint="eastAsia"/>
          <w:bCs/>
          <w:sz w:val="24"/>
        </w:rPr>
        <w:t>本项目由</w:t>
      </w:r>
      <w:r>
        <w:rPr>
          <w:rFonts w:ascii="宋体" w:hAnsi="宋体" w:cs="宋体" w:hint="eastAsia"/>
          <w:bCs/>
          <w:sz w:val="24"/>
          <w:u w:val="single"/>
        </w:rPr>
        <w:t>评委会</w:t>
      </w:r>
      <w:r>
        <w:rPr>
          <w:rFonts w:ascii="宋体" w:hAnsi="宋体" w:cs="宋体" w:hint="eastAsia"/>
          <w:bCs/>
          <w:sz w:val="24"/>
        </w:rPr>
        <w:t>确定成交供应商。</w:t>
      </w:r>
    </w:p>
    <w:p w:rsidR="00325545" w:rsidRDefault="006D692A">
      <w:pPr>
        <w:snapToGrid w:val="0"/>
        <w:spacing w:line="480" w:lineRule="exact"/>
        <w:ind w:firstLineChars="198" w:firstLine="477"/>
        <w:rPr>
          <w:rFonts w:ascii="宋体" w:hAnsi="宋体" w:cs="宋体"/>
          <w:b/>
          <w:sz w:val="24"/>
        </w:rPr>
      </w:pPr>
      <w:r>
        <w:rPr>
          <w:rFonts w:ascii="宋体" w:hAnsi="宋体" w:cs="宋体" w:hint="eastAsia"/>
          <w:b/>
          <w:sz w:val="24"/>
        </w:rPr>
        <w:t>（六）其他注意事项</w:t>
      </w:r>
    </w:p>
    <w:p w:rsidR="00325545" w:rsidRDefault="006D692A">
      <w:pPr>
        <w:snapToGrid w:val="0"/>
        <w:spacing w:line="480" w:lineRule="exact"/>
        <w:ind w:firstLine="570"/>
        <w:rPr>
          <w:rFonts w:ascii="宋体" w:hAnsi="宋体" w:cs="宋体"/>
          <w:sz w:val="24"/>
        </w:rPr>
      </w:pPr>
      <w:r>
        <w:rPr>
          <w:rFonts w:ascii="宋体" w:hAnsi="宋体" w:cs="宋体" w:hint="eastAsia"/>
          <w:sz w:val="24"/>
        </w:rPr>
        <w:t>1、在磋商响应﹑开标时间，供应商不得向评委询问情况，不得进行旨在影响评标结果的活动。</w:t>
      </w:r>
    </w:p>
    <w:p w:rsidR="00325545" w:rsidRDefault="006D692A">
      <w:pPr>
        <w:snapToGrid w:val="0"/>
        <w:spacing w:line="480" w:lineRule="exact"/>
        <w:ind w:firstLine="570"/>
        <w:rPr>
          <w:rFonts w:ascii="宋体" w:hAnsi="宋体" w:cs="宋体"/>
          <w:sz w:val="24"/>
        </w:rPr>
      </w:pPr>
      <w:r>
        <w:rPr>
          <w:rFonts w:ascii="宋体" w:hAnsi="宋体" w:cs="宋体" w:hint="eastAsia"/>
          <w:sz w:val="24"/>
        </w:rPr>
        <w:t>2、评委会不得向供应商解释落标原因。</w:t>
      </w:r>
    </w:p>
    <w:p w:rsidR="00325545" w:rsidRDefault="006D692A">
      <w:pPr>
        <w:snapToGrid w:val="0"/>
        <w:spacing w:line="360" w:lineRule="auto"/>
        <w:ind w:firstLine="570"/>
        <w:rPr>
          <w:rFonts w:ascii="宋体" w:hAnsi="宋体" w:cs="宋体"/>
          <w:sz w:val="24"/>
        </w:rPr>
      </w:pPr>
      <w:r>
        <w:rPr>
          <w:rFonts w:ascii="宋体" w:hAnsi="宋体" w:cs="宋体" w:hint="eastAsia"/>
          <w:sz w:val="24"/>
        </w:rPr>
        <w:t>3、在磋商响应﹑评标过程中，如果供应商联合故意抬高报价或出现其他不正当行为，采购人有权中止磋商响应或评标。</w:t>
      </w:r>
    </w:p>
    <w:p w:rsidR="00325545" w:rsidRDefault="006D692A">
      <w:pPr>
        <w:snapToGrid w:val="0"/>
        <w:spacing w:line="360" w:lineRule="auto"/>
        <w:ind w:firstLine="570"/>
        <w:rPr>
          <w:rFonts w:ascii="宋体" w:hAnsi="宋体" w:cs="宋体"/>
          <w:sz w:val="24"/>
        </w:rPr>
      </w:pPr>
      <w:r>
        <w:rPr>
          <w:rFonts w:ascii="宋体" w:hAnsi="宋体" w:cs="宋体" w:hint="eastAsia"/>
          <w:sz w:val="24"/>
        </w:rPr>
        <w:t>4、凡在投磋商响应、开标过程中，已提示是否异议的事项，供应商当时没有提出异议的，事后不得针对上述事项提出质疑。</w:t>
      </w:r>
    </w:p>
    <w:p w:rsidR="00325545" w:rsidRDefault="006D692A">
      <w:pPr>
        <w:snapToGrid w:val="0"/>
        <w:spacing w:line="360" w:lineRule="auto"/>
        <w:ind w:firstLineChars="200" w:firstLine="482"/>
        <w:rPr>
          <w:rFonts w:ascii="宋体" w:hAnsi="宋体" w:cs="宋体"/>
          <w:b/>
          <w:sz w:val="24"/>
        </w:rPr>
      </w:pPr>
      <w:r>
        <w:rPr>
          <w:rFonts w:ascii="宋体" w:hAnsi="宋体" w:cs="宋体" w:hint="eastAsia"/>
          <w:b/>
          <w:sz w:val="24"/>
        </w:rPr>
        <w:t>（七）变更为其他方式采购的情形</w:t>
      </w:r>
    </w:p>
    <w:p w:rsidR="00325545" w:rsidRDefault="006D692A">
      <w:pPr>
        <w:autoSpaceDE w:val="0"/>
        <w:autoSpaceDN w:val="0"/>
        <w:adjustRightInd w:val="0"/>
        <w:snapToGrid w:val="0"/>
        <w:spacing w:line="360" w:lineRule="auto"/>
        <w:ind w:firstLineChars="200" w:firstLine="480"/>
        <w:rPr>
          <w:rFonts w:ascii="宋体" w:hAnsi="宋体" w:cs="宋体"/>
          <w:sz w:val="24"/>
          <w:lang w:val="zh-CN"/>
        </w:rPr>
      </w:pPr>
      <w:r>
        <w:rPr>
          <w:rFonts w:ascii="宋体" w:hAnsi="宋体" w:cs="宋体" w:hint="eastAsia"/>
          <w:sz w:val="24"/>
        </w:rPr>
        <w:t>提交响应文件截止时间时参加磋商的供应商不足3家的，及磋商中出现符合专业条件的供应商或对磋商文件作实质响应的供应商不足3家（规定可以2家的情形除外），除采购任务取消外，磋商人报告市上级主管部门，视情采取其他方式采购。</w:t>
      </w:r>
      <w:r>
        <w:rPr>
          <w:rFonts w:ascii="宋体" w:hAnsi="宋体" w:cs="宋体" w:hint="eastAsia"/>
          <w:sz w:val="24"/>
          <w:lang w:val="zh-CN"/>
        </w:rPr>
        <w:t>磋商文件中对供应商资质、技术等要求，将作为</w:t>
      </w:r>
      <w:r>
        <w:rPr>
          <w:rFonts w:ascii="宋体" w:hAnsi="宋体" w:cs="宋体" w:hint="eastAsia"/>
          <w:sz w:val="24"/>
        </w:rPr>
        <w:t>其他</w:t>
      </w:r>
      <w:r>
        <w:rPr>
          <w:rFonts w:ascii="宋体" w:hAnsi="宋体" w:cs="宋体" w:hint="eastAsia"/>
          <w:sz w:val="24"/>
          <w:lang w:val="zh-CN"/>
        </w:rPr>
        <w:t>方式采购的基本要求和依据。原已经参加磋商并符合要求的供应商，根据自愿原则，参加</w:t>
      </w:r>
      <w:r>
        <w:rPr>
          <w:rFonts w:ascii="宋体" w:hAnsi="宋体" w:cs="宋体" w:hint="eastAsia"/>
          <w:sz w:val="24"/>
        </w:rPr>
        <w:t>其他</w:t>
      </w:r>
      <w:r>
        <w:rPr>
          <w:rFonts w:ascii="宋体" w:hAnsi="宋体" w:cs="宋体" w:hint="eastAsia"/>
          <w:sz w:val="24"/>
          <w:lang w:val="zh-CN"/>
        </w:rPr>
        <w:t>方式采购。</w:t>
      </w:r>
    </w:p>
    <w:p w:rsidR="00325545" w:rsidRDefault="006D692A">
      <w:pPr>
        <w:snapToGrid w:val="0"/>
        <w:spacing w:line="360" w:lineRule="auto"/>
        <w:ind w:firstLineChars="206" w:firstLine="496"/>
        <w:contextualSpacing/>
        <w:rPr>
          <w:rFonts w:ascii="宋体" w:hAnsi="宋体" w:cs="宋体"/>
          <w:sz w:val="24"/>
        </w:rPr>
      </w:pPr>
      <w:r>
        <w:rPr>
          <w:rFonts w:ascii="宋体" w:hAnsi="宋体" w:cs="宋体" w:hint="eastAsia"/>
          <w:b/>
          <w:sz w:val="24"/>
        </w:rPr>
        <w:t>（八）出现下列情形之一的，竞争性磋商采购活动终止，发布项目终止公告并说明原因，重新开展采购活动：</w:t>
      </w:r>
    </w:p>
    <w:p w:rsidR="00325545" w:rsidRDefault="006D692A">
      <w:pPr>
        <w:snapToGrid w:val="0"/>
        <w:spacing w:line="360" w:lineRule="auto"/>
        <w:ind w:firstLineChars="206" w:firstLine="494"/>
        <w:contextualSpacing/>
        <w:rPr>
          <w:rFonts w:ascii="宋体" w:hAnsi="宋体" w:cs="宋体"/>
          <w:sz w:val="24"/>
        </w:rPr>
      </w:pPr>
      <w:r>
        <w:rPr>
          <w:rFonts w:ascii="宋体" w:hAnsi="宋体" w:cs="宋体" w:hint="eastAsia"/>
          <w:sz w:val="24"/>
        </w:rPr>
        <w:t>（一）因情况变化，不再符合规定的竞争性磋商采购方式适用情形的；</w:t>
      </w:r>
    </w:p>
    <w:p w:rsidR="00325545" w:rsidRDefault="006D692A">
      <w:pPr>
        <w:snapToGrid w:val="0"/>
        <w:spacing w:line="360" w:lineRule="auto"/>
        <w:ind w:firstLineChars="206" w:firstLine="494"/>
        <w:contextualSpacing/>
        <w:rPr>
          <w:rFonts w:ascii="宋体" w:hAnsi="宋体" w:cs="宋体"/>
          <w:sz w:val="24"/>
        </w:rPr>
      </w:pPr>
      <w:r>
        <w:rPr>
          <w:rFonts w:ascii="宋体" w:hAnsi="宋体" w:cs="宋体" w:hint="eastAsia"/>
          <w:sz w:val="24"/>
        </w:rPr>
        <w:t>（二）出现影响采购公正的违法、违规行为的；</w:t>
      </w:r>
    </w:p>
    <w:p w:rsidR="00325545" w:rsidRDefault="006D692A">
      <w:pPr>
        <w:snapToGrid w:val="0"/>
        <w:spacing w:line="360" w:lineRule="auto"/>
        <w:ind w:firstLine="570"/>
        <w:rPr>
          <w:rFonts w:ascii="宋体" w:hAnsi="宋体" w:cs="宋体"/>
          <w:sz w:val="24"/>
        </w:rPr>
      </w:pPr>
      <w:r>
        <w:rPr>
          <w:rFonts w:ascii="宋体" w:hAnsi="宋体" w:cs="宋体" w:hint="eastAsia"/>
          <w:sz w:val="24"/>
        </w:rPr>
        <w:t>（三）在采购过程中符合要求的供应商或者报价未超过采购预算的供应商不足3家的（市场竞争不充分的科研项目，以及需要扶持的科技成果转化项目除外）</w:t>
      </w:r>
    </w:p>
    <w:p w:rsidR="00325545" w:rsidRDefault="006D692A">
      <w:pPr>
        <w:snapToGrid w:val="0"/>
        <w:spacing w:line="360" w:lineRule="auto"/>
        <w:ind w:firstLine="570"/>
        <w:rPr>
          <w:rFonts w:ascii="宋体" w:hAnsi="宋体" w:cs="宋体"/>
          <w:b/>
          <w:sz w:val="24"/>
        </w:rPr>
      </w:pPr>
      <w:r>
        <w:rPr>
          <w:rFonts w:ascii="宋体" w:hAnsi="宋体" w:cs="宋体" w:hint="eastAsia"/>
          <w:b/>
          <w:sz w:val="24"/>
        </w:rPr>
        <w:t>（九）公告成交结果</w:t>
      </w:r>
    </w:p>
    <w:p w:rsidR="00325545" w:rsidRDefault="006D692A">
      <w:pPr>
        <w:snapToGrid w:val="0"/>
        <w:spacing w:line="360" w:lineRule="auto"/>
        <w:ind w:firstLine="570"/>
        <w:rPr>
          <w:rFonts w:ascii="宋体" w:hAnsi="宋体" w:cs="宋体"/>
          <w:sz w:val="24"/>
        </w:rPr>
      </w:pPr>
      <w:r>
        <w:rPr>
          <w:rFonts w:ascii="宋体" w:hAnsi="宋体" w:cs="宋体" w:hint="eastAsia"/>
          <w:sz w:val="24"/>
        </w:rPr>
        <w:t>自确定成交供应商之日起2个工作日内，在”南通沿海集团官网→通知公告”栏公告成交结果，公告期限为1个工作日。</w:t>
      </w:r>
    </w:p>
    <w:p w:rsidR="00325545" w:rsidRDefault="006D692A">
      <w:pPr>
        <w:snapToGrid w:val="0"/>
        <w:spacing w:line="360" w:lineRule="auto"/>
        <w:ind w:firstLine="570"/>
        <w:rPr>
          <w:rFonts w:ascii="宋体" w:hAnsi="宋体" w:cs="宋体"/>
          <w:b/>
          <w:sz w:val="24"/>
        </w:rPr>
      </w:pPr>
      <w:r>
        <w:rPr>
          <w:rFonts w:ascii="宋体" w:hAnsi="宋体" w:cs="宋体" w:hint="eastAsia"/>
          <w:b/>
          <w:sz w:val="24"/>
        </w:rPr>
        <w:t>（十）发放成交通知书</w:t>
      </w:r>
    </w:p>
    <w:p w:rsidR="00325545" w:rsidRDefault="006D692A">
      <w:pPr>
        <w:snapToGrid w:val="0"/>
        <w:spacing w:line="360" w:lineRule="auto"/>
        <w:ind w:firstLine="570"/>
        <w:rPr>
          <w:rFonts w:ascii="宋体" w:hAnsi="宋体" w:cs="宋体"/>
          <w:sz w:val="24"/>
        </w:rPr>
      </w:pPr>
      <w:r>
        <w:rPr>
          <w:rFonts w:ascii="宋体" w:hAnsi="宋体" w:cs="宋体" w:hint="eastAsia"/>
          <w:sz w:val="24"/>
        </w:rPr>
        <w:t>公告成交结果的同时，采购人或政府采购代理机构向成交供应商发放成交通知书。</w:t>
      </w:r>
    </w:p>
    <w:p w:rsidR="00325545" w:rsidRDefault="006D692A">
      <w:pPr>
        <w:snapToGrid w:val="0"/>
        <w:spacing w:line="360" w:lineRule="auto"/>
        <w:ind w:firstLine="570"/>
        <w:rPr>
          <w:rFonts w:ascii="宋体" w:hAnsi="宋体" w:cs="宋体"/>
          <w:sz w:val="24"/>
        </w:rPr>
      </w:pPr>
      <w:r>
        <w:rPr>
          <w:rFonts w:ascii="宋体" w:hAnsi="宋体" w:cs="宋体" w:hint="eastAsia"/>
          <w:sz w:val="24"/>
        </w:rPr>
        <w:t>成交通知书发出后，采购人不得违法改变成交结果，成交供应商无正当理由不得放弃成交。</w:t>
      </w:r>
    </w:p>
    <w:p w:rsidR="00325545" w:rsidRDefault="006D692A">
      <w:pPr>
        <w:snapToGrid w:val="0"/>
        <w:spacing w:line="300" w:lineRule="auto"/>
        <w:jc w:val="center"/>
        <w:outlineLvl w:val="0"/>
        <w:rPr>
          <w:rFonts w:ascii="宋体" w:hAnsi="宋体" w:cs="宋体"/>
          <w:b/>
          <w:sz w:val="36"/>
          <w:szCs w:val="36"/>
        </w:rPr>
      </w:pPr>
      <w:r>
        <w:rPr>
          <w:rFonts w:ascii="宋体" w:hAnsi="宋体" w:cs="宋体" w:hint="eastAsia"/>
          <w:b/>
          <w:bCs/>
          <w:sz w:val="36"/>
          <w:szCs w:val="36"/>
        </w:rPr>
        <w:t xml:space="preserve">第五部分  </w:t>
      </w:r>
      <w:r>
        <w:rPr>
          <w:rFonts w:ascii="宋体" w:hAnsi="宋体" w:cs="宋体" w:hint="eastAsia"/>
          <w:b/>
          <w:sz w:val="36"/>
          <w:szCs w:val="36"/>
        </w:rPr>
        <w:t>合同签订与验收付款</w:t>
      </w:r>
    </w:p>
    <w:p w:rsidR="00325545" w:rsidRDefault="006D692A">
      <w:pPr>
        <w:snapToGrid w:val="0"/>
        <w:spacing w:line="480" w:lineRule="exact"/>
        <w:ind w:firstLineChars="200" w:firstLine="480"/>
        <w:rPr>
          <w:rFonts w:ascii="宋体" w:hAnsi="宋体" w:cs="宋体"/>
          <w:sz w:val="24"/>
          <w:lang w:val="zh-CN"/>
        </w:rPr>
      </w:pPr>
      <w:r>
        <w:rPr>
          <w:rFonts w:ascii="宋体" w:hAnsi="宋体" w:cs="宋体" w:hint="eastAsia"/>
          <w:sz w:val="24"/>
          <w:lang w:val="zh-CN"/>
        </w:rPr>
        <w:t>一、成交供应商和采购单位</w:t>
      </w:r>
      <w:r>
        <w:rPr>
          <w:rFonts w:ascii="宋体" w:hAnsi="宋体" w:cs="宋体" w:hint="eastAsia"/>
          <w:sz w:val="24"/>
        </w:rPr>
        <w:t>需在</w:t>
      </w:r>
      <w:r>
        <w:rPr>
          <w:rFonts w:ascii="宋体" w:hAnsi="宋体" w:cs="宋体" w:hint="eastAsia"/>
          <w:sz w:val="24"/>
          <w:lang w:val="zh-CN"/>
        </w:rPr>
        <w:t>《成交通知书》</w:t>
      </w:r>
      <w:r>
        <w:rPr>
          <w:rFonts w:ascii="宋体" w:hAnsi="宋体" w:cs="宋体" w:hint="eastAsia"/>
          <w:sz w:val="24"/>
        </w:rPr>
        <w:t>发出之日起15日内签订合同</w:t>
      </w:r>
      <w:r>
        <w:rPr>
          <w:rFonts w:ascii="宋体" w:hAnsi="宋体" w:cs="宋体" w:hint="eastAsia"/>
          <w:sz w:val="24"/>
          <w:lang w:val="zh-CN"/>
        </w:rPr>
        <w:t>。合同签订后成交供应商方可履约，否则引起的一切后果由成交</w:t>
      </w:r>
      <w:r>
        <w:rPr>
          <w:rFonts w:ascii="宋体" w:hAnsi="宋体" w:cs="宋体" w:hint="eastAsia"/>
          <w:sz w:val="24"/>
        </w:rPr>
        <w:t>供应商</w:t>
      </w:r>
      <w:r>
        <w:rPr>
          <w:rFonts w:ascii="宋体" w:hAnsi="宋体" w:cs="宋体" w:hint="eastAsia"/>
          <w:sz w:val="24"/>
          <w:lang w:val="zh-CN"/>
        </w:rPr>
        <w:t>自行承担。</w:t>
      </w:r>
      <w:r>
        <w:rPr>
          <w:rFonts w:ascii="宋体" w:hAnsi="宋体" w:cs="宋体" w:hint="eastAsia"/>
          <w:b/>
          <w:sz w:val="24"/>
        </w:rPr>
        <w:t>纸质合同一式陆份，采购人、供应商各叁、</w:t>
      </w:r>
      <w:r>
        <w:rPr>
          <w:rFonts w:ascii="宋体" w:hAnsi="宋体" w:cs="宋体" w:hint="eastAsia"/>
          <w:sz w:val="24"/>
          <w:lang w:val="zh-CN"/>
        </w:rPr>
        <w:t>所签合同不得对采购文件作实质性修改。采购单位不得向成交供应商提出不合理的要求作为签订合同的条件，不得与成交供应商私下订立背离采购文件实质性内容的协议。</w:t>
      </w:r>
    </w:p>
    <w:p w:rsidR="00325545" w:rsidRDefault="006D692A">
      <w:pPr>
        <w:snapToGrid w:val="0"/>
        <w:spacing w:line="480" w:lineRule="exact"/>
        <w:ind w:firstLineChars="200" w:firstLine="482"/>
        <w:rPr>
          <w:rFonts w:ascii="宋体" w:hAnsi="宋体" w:cs="宋体"/>
          <w:sz w:val="24"/>
        </w:rPr>
      </w:pPr>
      <w:r>
        <w:rPr>
          <w:rFonts w:ascii="宋体" w:hAnsi="宋体" w:cs="宋体" w:hint="eastAsia"/>
          <w:b/>
          <w:sz w:val="24"/>
        </w:rPr>
        <w:t>二</w:t>
      </w:r>
      <w:r>
        <w:rPr>
          <w:rFonts w:ascii="宋体" w:hAnsi="宋体" w:cs="宋体" w:hint="eastAsia"/>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325545" w:rsidRDefault="006D692A">
      <w:pPr>
        <w:snapToGrid w:val="0"/>
        <w:spacing w:line="480" w:lineRule="exact"/>
        <w:ind w:firstLineChars="200" w:firstLine="480"/>
        <w:contextualSpacing/>
        <w:rPr>
          <w:rFonts w:ascii="宋体" w:hAnsi="宋体" w:cs="宋体"/>
          <w:sz w:val="24"/>
        </w:rPr>
      </w:pPr>
      <w:r>
        <w:rPr>
          <w:rFonts w:ascii="宋体" w:hAnsi="宋体" w:cs="宋体" w:hint="eastAsia"/>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325545" w:rsidRDefault="006D692A" w:rsidP="00325545">
      <w:pPr>
        <w:kinsoku w:val="0"/>
        <w:topLinePunct/>
        <w:autoSpaceDE w:val="0"/>
        <w:autoSpaceDN w:val="0"/>
        <w:snapToGrid w:val="0"/>
        <w:spacing w:line="480" w:lineRule="exact"/>
        <w:ind w:right="210" w:firstLineChars="214" w:firstLine="514"/>
        <w:contextualSpacing/>
        <w:rPr>
          <w:rFonts w:ascii="宋体" w:hAnsi="宋体" w:cs="宋体"/>
          <w:b/>
          <w:sz w:val="24"/>
        </w:rPr>
      </w:pPr>
      <w:r>
        <w:rPr>
          <w:rFonts w:ascii="宋体" w:hAnsi="宋体" w:cs="宋体" w:hint="eastAsia"/>
          <w:sz w:val="24"/>
          <w:lang w:val="zh-CN"/>
        </w:rPr>
        <w:t>五、</w:t>
      </w:r>
      <w:r>
        <w:rPr>
          <w:rFonts w:ascii="宋体" w:hAnsi="宋体" w:cs="宋体" w:hint="eastAsia"/>
          <w:b/>
          <w:sz w:val="24"/>
        </w:rPr>
        <w:t>不响应付款方式的，视同响应文件无效处理。</w:t>
      </w:r>
      <w:r>
        <w:rPr>
          <w:rFonts w:ascii="宋体" w:hAnsi="宋体" w:cs="宋体" w:hint="eastAsia"/>
          <w:b/>
          <w:sz w:val="24"/>
          <w:szCs w:val="20"/>
        </w:rPr>
        <w:t>实际付款方式以最终签订采购合同为准。</w:t>
      </w:r>
    </w:p>
    <w:p w:rsidR="00325545" w:rsidRDefault="006D692A">
      <w:pPr>
        <w:kinsoku w:val="0"/>
        <w:topLinePunct/>
        <w:autoSpaceDE w:val="0"/>
        <w:autoSpaceDN w:val="0"/>
        <w:snapToGrid w:val="0"/>
        <w:spacing w:line="480" w:lineRule="exact"/>
        <w:ind w:right="210" w:firstLineChars="200" w:firstLine="480"/>
        <w:contextualSpacing/>
        <w:rPr>
          <w:rFonts w:ascii="宋体" w:hAnsi="宋体" w:cs="宋体"/>
          <w:sz w:val="24"/>
          <w:lang w:val="zh-CN"/>
        </w:rPr>
      </w:pPr>
      <w:r>
        <w:rPr>
          <w:rFonts w:ascii="宋体" w:hAnsi="宋体" w:cs="宋体" w:hint="eastAsia"/>
          <w:sz w:val="24"/>
        </w:rPr>
        <w:t>款项由采购人按相关财务支付规定办理支付手续。不得故意拖延支付时间。</w:t>
      </w:r>
    </w:p>
    <w:p w:rsidR="00325545" w:rsidRDefault="006D692A" w:rsidP="00325545">
      <w:pPr>
        <w:kinsoku w:val="0"/>
        <w:topLinePunct/>
        <w:autoSpaceDE w:val="0"/>
        <w:autoSpaceDN w:val="0"/>
        <w:snapToGrid w:val="0"/>
        <w:spacing w:line="480" w:lineRule="exact"/>
        <w:ind w:right="210" w:firstLineChars="214" w:firstLine="514"/>
        <w:contextualSpacing/>
        <w:rPr>
          <w:rFonts w:ascii="宋体" w:hAnsi="宋体" w:cs="宋体"/>
          <w:sz w:val="24"/>
        </w:rPr>
      </w:pPr>
      <w:r>
        <w:rPr>
          <w:rFonts w:ascii="宋体" w:hAnsi="宋体" w:cs="宋体" w:hint="eastAsia"/>
          <w:sz w:val="24"/>
        </w:rPr>
        <w:t>六、合同主要条款</w:t>
      </w:r>
    </w:p>
    <w:p w:rsidR="00325545" w:rsidRDefault="00325545">
      <w:pPr>
        <w:kinsoku w:val="0"/>
        <w:topLinePunct/>
        <w:autoSpaceDE w:val="0"/>
        <w:autoSpaceDN w:val="0"/>
        <w:snapToGrid w:val="0"/>
        <w:spacing w:line="480" w:lineRule="exact"/>
        <w:ind w:right="210" w:firstLineChars="214" w:firstLine="599"/>
        <w:contextualSpacing/>
        <w:rPr>
          <w:rFonts w:ascii="宋体" w:hAnsi="宋体" w:cs="宋体"/>
          <w:sz w:val="28"/>
          <w:szCs w:val="28"/>
          <w:lang w:val="zh-CN"/>
        </w:rPr>
      </w:pPr>
    </w:p>
    <w:p w:rsidR="00325545" w:rsidRDefault="00325545">
      <w:pPr>
        <w:autoSpaceDE w:val="0"/>
        <w:autoSpaceDN w:val="0"/>
        <w:adjustRightInd w:val="0"/>
        <w:snapToGrid w:val="0"/>
        <w:spacing w:line="300" w:lineRule="auto"/>
        <w:ind w:left="4513" w:right="210" w:hanging="4513"/>
        <w:jc w:val="center"/>
        <w:rPr>
          <w:rFonts w:ascii="宋体" w:hAnsi="宋体" w:cs="宋体"/>
          <w:b/>
          <w:bCs/>
          <w:sz w:val="36"/>
          <w:szCs w:val="36"/>
        </w:rPr>
      </w:pPr>
    </w:p>
    <w:p w:rsidR="00325545" w:rsidRDefault="00325545">
      <w:pPr>
        <w:autoSpaceDE w:val="0"/>
        <w:autoSpaceDN w:val="0"/>
        <w:adjustRightInd w:val="0"/>
        <w:snapToGrid w:val="0"/>
        <w:spacing w:line="300" w:lineRule="auto"/>
        <w:ind w:left="4513" w:right="210" w:hanging="4513"/>
        <w:jc w:val="center"/>
        <w:rPr>
          <w:rFonts w:ascii="宋体" w:hAnsi="宋体" w:cs="宋体"/>
          <w:b/>
          <w:bCs/>
          <w:sz w:val="36"/>
          <w:szCs w:val="36"/>
        </w:rPr>
      </w:pPr>
    </w:p>
    <w:p w:rsidR="00325545" w:rsidRDefault="006D692A">
      <w:pPr>
        <w:spacing w:line="360" w:lineRule="auto"/>
        <w:jc w:val="center"/>
        <w:rPr>
          <w:rFonts w:ascii="宋体" w:hAnsi="宋体" w:cs="宋体"/>
          <w:b/>
          <w:color w:val="000000"/>
          <w:kern w:val="0"/>
          <w:sz w:val="32"/>
          <w:szCs w:val="32"/>
        </w:rPr>
      </w:pPr>
      <w:r>
        <w:rPr>
          <w:rFonts w:ascii="宋体" w:hAnsi="宋体" w:cs="宋体" w:hint="eastAsia"/>
          <w:b/>
          <w:color w:val="000000"/>
          <w:kern w:val="0"/>
          <w:sz w:val="32"/>
          <w:szCs w:val="32"/>
        </w:rPr>
        <w:t>南通市电梯日常维护保养合同</w:t>
      </w:r>
    </w:p>
    <w:p w:rsidR="00325545" w:rsidRDefault="006D692A">
      <w:pPr>
        <w:spacing w:line="360" w:lineRule="auto"/>
        <w:jc w:val="left"/>
        <w:rPr>
          <w:rFonts w:ascii="宋体" w:hAnsi="宋体" w:cs="宋体"/>
          <w:b/>
          <w:color w:val="000000"/>
          <w:kern w:val="0"/>
          <w:sz w:val="24"/>
        </w:rPr>
      </w:pPr>
      <w:r>
        <w:rPr>
          <w:rFonts w:ascii="宋体" w:hAnsi="宋体" w:cs="宋体" w:hint="eastAsia"/>
          <w:b/>
          <w:color w:val="000000"/>
          <w:kern w:val="0"/>
          <w:sz w:val="24"/>
        </w:rPr>
        <w:t>使用单位（甲方）：</w:t>
      </w:r>
      <w:r>
        <w:rPr>
          <w:rFonts w:ascii="宋体" w:hAnsi="宋体" w:cs="宋体" w:hint="eastAsia"/>
          <w:b/>
          <w:color w:val="000000"/>
          <w:kern w:val="0"/>
          <w:sz w:val="24"/>
          <w:u w:val="single"/>
        </w:rPr>
        <w:t xml:space="preserve">南通沪蔬通农业发展有限公司 </w:t>
      </w:r>
    </w:p>
    <w:p w:rsidR="00325545" w:rsidRDefault="006D692A">
      <w:pPr>
        <w:spacing w:line="360" w:lineRule="auto"/>
        <w:jc w:val="left"/>
        <w:rPr>
          <w:rFonts w:ascii="宋体" w:hAnsi="宋体" w:cs="宋体"/>
          <w:color w:val="000000"/>
          <w:kern w:val="0"/>
          <w:sz w:val="24"/>
          <w:u w:val="single"/>
        </w:rPr>
      </w:pPr>
      <w:r>
        <w:rPr>
          <w:rFonts w:ascii="宋体" w:hAnsi="宋体" w:cs="宋体" w:hint="eastAsia"/>
          <w:b/>
          <w:color w:val="000000"/>
          <w:kern w:val="0"/>
          <w:sz w:val="24"/>
        </w:rPr>
        <w:t>维保单位（乙方）：</w:t>
      </w:r>
    </w:p>
    <w:p w:rsidR="00325545" w:rsidRDefault="006D692A">
      <w:pPr>
        <w:spacing w:line="360" w:lineRule="auto"/>
        <w:rPr>
          <w:rFonts w:ascii="宋体" w:hAnsi="宋体" w:cs="宋体"/>
          <w:color w:val="000000"/>
          <w:kern w:val="0"/>
          <w:sz w:val="24"/>
        </w:rPr>
      </w:pPr>
      <w:r>
        <w:rPr>
          <w:rFonts w:ascii="宋体" w:hAnsi="宋体" w:cs="宋体" w:hint="eastAsia"/>
          <w:color w:val="000000"/>
          <w:kern w:val="0"/>
          <w:sz w:val="24"/>
        </w:rPr>
        <w:t xml:space="preserve">    依照《中华人民共和国民法典》、《特种设备安全监察条例》、</w:t>
      </w:r>
      <w:r>
        <w:rPr>
          <w:rFonts w:ascii="宋体" w:hAnsi="宋体" w:hint="eastAsia"/>
          <w:color w:val="000000"/>
          <w:kern w:val="0"/>
          <w:sz w:val="24"/>
        </w:rPr>
        <w:t>《电梯使用管理与维护保养规则》（TSGT5002-2017</w:t>
      </w:r>
      <w:r>
        <w:rPr>
          <w:rFonts w:ascii="宋体" w:hAnsi="宋体"/>
          <w:color w:val="000000"/>
          <w:kern w:val="0"/>
          <w:sz w:val="24"/>
        </w:rPr>
        <w:t>）</w:t>
      </w:r>
      <w:r>
        <w:rPr>
          <w:rFonts w:ascii="宋体" w:hAnsi="宋体" w:cs="宋体" w:hint="eastAsia"/>
          <w:color w:val="000000"/>
          <w:kern w:val="0"/>
          <w:sz w:val="24"/>
        </w:rPr>
        <w:t>及其他有关规定，甲乙双方遵循平等、自愿、公平和诚实信用的原则，就南通农副产品物流中心电梯日常维护保养服务的有关事宜协商订立本合同。</w:t>
      </w:r>
    </w:p>
    <w:p w:rsidR="00325545" w:rsidRDefault="006D692A">
      <w:pPr>
        <w:spacing w:line="360" w:lineRule="auto"/>
        <w:rPr>
          <w:rFonts w:ascii="宋体" w:hAnsi="宋体" w:cs="宋体"/>
          <w:b/>
          <w:color w:val="000000"/>
          <w:kern w:val="0"/>
          <w:sz w:val="24"/>
        </w:rPr>
      </w:pPr>
      <w:r>
        <w:rPr>
          <w:rFonts w:ascii="宋体" w:hAnsi="宋体" w:cs="宋体" w:hint="eastAsia"/>
          <w:b/>
          <w:color w:val="000000"/>
          <w:kern w:val="0"/>
          <w:sz w:val="24"/>
        </w:rPr>
        <w:t>第一条  日常维护保养的电梯</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甲乙双方约定，由乙方为《电梯维护保养及金额明细表》（见附件一）中列明的甲方使用、管理的电梯提供日常的维护保养服务。</w:t>
      </w:r>
    </w:p>
    <w:p w:rsidR="00325545" w:rsidRDefault="006D692A">
      <w:pPr>
        <w:spacing w:line="360" w:lineRule="auto"/>
        <w:rPr>
          <w:rFonts w:ascii="宋体" w:hAnsi="宋体" w:cs="宋体"/>
          <w:b/>
          <w:color w:val="000000"/>
          <w:kern w:val="0"/>
          <w:sz w:val="24"/>
        </w:rPr>
      </w:pPr>
      <w:r>
        <w:rPr>
          <w:rFonts w:ascii="宋体" w:hAnsi="宋体" w:cs="宋体" w:hint="eastAsia"/>
          <w:b/>
          <w:color w:val="000000"/>
          <w:kern w:val="0"/>
          <w:sz w:val="24"/>
        </w:rPr>
        <w:t>第二条  日常维护保养内容</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乙方应当按照</w:t>
      </w:r>
      <w:r>
        <w:rPr>
          <w:rFonts w:ascii="宋体" w:hAnsi="宋体" w:hint="eastAsia"/>
          <w:color w:val="000000"/>
          <w:kern w:val="0"/>
          <w:sz w:val="24"/>
        </w:rPr>
        <w:t>《电梯使用管理与维护保养规则》（TSGT5002-2017</w:t>
      </w:r>
      <w:r>
        <w:rPr>
          <w:rFonts w:ascii="宋体" w:hAnsi="宋体"/>
          <w:color w:val="000000"/>
          <w:kern w:val="0"/>
          <w:sz w:val="24"/>
        </w:rPr>
        <w:t>）</w:t>
      </w:r>
      <w:r>
        <w:rPr>
          <w:rFonts w:ascii="宋体" w:hAnsi="宋体" w:cs="宋体" w:hint="eastAsia"/>
          <w:color w:val="000000"/>
          <w:kern w:val="0"/>
          <w:sz w:val="24"/>
        </w:rPr>
        <w:t>完成半月、月、季度、半年、年保养项目，并做好维护保养记录。</w:t>
      </w:r>
    </w:p>
    <w:p w:rsidR="00325545" w:rsidRDefault="006D692A">
      <w:pPr>
        <w:spacing w:line="360" w:lineRule="auto"/>
        <w:rPr>
          <w:rFonts w:ascii="宋体" w:hAnsi="宋体" w:cs="宋体"/>
          <w:b/>
          <w:color w:val="000000"/>
          <w:kern w:val="0"/>
          <w:sz w:val="24"/>
        </w:rPr>
      </w:pPr>
      <w:r>
        <w:rPr>
          <w:rFonts w:ascii="宋体" w:hAnsi="宋体" w:cs="ËÎÌå" w:hint="eastAsia"/>
          <w:b/>
          <w:color w:val="000000"/>
          <w:kern w:val="0"/>
          <w:sz w:val="24"/>
        </w:rPr>
        <w:t xml:space="preserve">第三条  </w:t>
      </w:r>
      <w:r>
        <w:rPr>
          <w:rFonts w:ascii="宋体" w:hAnsi="宋体" w:cs="宋体" w:hint="eastAsia"/>
          <w:b/>
          <w:color w:val="000000"/>
          <w:kern w:val="0"/>
          <w:sz w:val="24"/>
        </w:rPr>
        <w:t>日常维护保养标准</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实施日常维护保养后的电梯应当符合相应的国家标准和安全技术规范，并且处于正常的运行状态。</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除上述标准外，还应当满足如下要求：</w:t>
      </w:r>
      <w:r>
        <w:rPr>
          <w:rFonts w:ascii="宋体" w:hAnsi="宋体" w:cs="宋体" w:hint="eastAsia"/>
          <w:color w:val="000000"/>
          <w:kern w:val="0"/>
          <w:sz w:val="24"/>
          <w:u w:val="single"/>
        </w:rPr>
        <w:t>代甲方进行按照国家、省、市电梯安全技术规范要求的年检报检工作。</w:t>
      </w:r>
    </w:p>
    <w:p w:rsidR="00325545" w:rsidRDefault="006D692A">
      <w:pPr>
        <w:spacing w:line="360" w:lineRule="auto"/>
        <w:rPr>
          <w:rFonts w:ascii="宋体" w:hAnsi="宋体"/>
          <w:b/>
          <w:color w:val="000000"/>
          <w:kern w:val="0"/>
          <w:sz w:val="24"/>
        </w:rPr>
      </w:pPr>
      <w:r>
        <w:rPr>
          <w:rFonts w:ascii="宋体" w:hAnsi="宋体" w:cs="ËÎÌå" w:hint="eastAsia"/>
          <w:b/>
          <w:color w:val="000000"/>
          <w:kern w:val="0"/>
          <w:sz w:val="24"/>
        </w:rPr>
        <w:t xml:space="preserve">第四条  </w:t>
      </w:r>
      <w:r>
        <w:rPr>
          <w:rFonts w:ascii="宋体" w:hAnsi="宋体" w:hint="eastAsia"/>
          <w:b/>
          <w:color w:val="000000"/>
          <w:kern w:val="0"/>
          <w:sz w:val="24"/>
        </w:rPr>
        <w:t>日常维护保养期限</w:t>
      </w:r>
    </w:p>
    <w:p w:rsidR="00325545" w:rsidRDefault="006D692A">
      <w:pPr>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t>本项目服务期限为壹年，自合同签订之日起算，自</w:t>
      </w:r>
      <w:r>
        <w:rPr>
          <w:rFonts w:ascii="宋体" w:hAnsi="宋体" w:hint="eastAsia"/>
          <w:b/>
          <w:bCs/>
          <w:color w:val="000000"/>
          <w:kern w:val="0"/>
          <w:sz w:val="24"/>
          <w:u w:val="single"/>
        </w:rPr>
        <w:t xml:space="preserve">  2023 </w:t>
      </w:r>
      <w:r>
        <w:rPr>
          <w:rFonts w:ascii="宋体" w:hAnsi="宋体" w:hint="eastAsia"/>
          <w:b/>
          <w:bCs/>
          <w:color w:val="000000"/>
          <w:kern w:val="0"/>
          <w:sz w:val="24"/>
        </w:rPr>
        <w:t>年月日起至</w:t>
      </w:r>
      <w:r>
        <w:rPr>
          <w:rFonts w:ascii="宋体" w:hAnsi="宋体" w:hint="eastAsia"/>
          <w:b/>
          <w:bCs/>
          <w:color w:val="000000"/>
          <w:kern w:val="0"/>
          <w:sz w:val="24"/>
          <w:u w:val="single"/>
        </w:rPr>
        <w:t xml:space="preserve"> 2024</w:t>
      </w:r>
      <w:r>
        <w:rPr>
          <w:rFonts w:ascii="宋体" w:hAnsi="宋体" w:hint="eastAsia"/>
          <w:b/>
          <w:bCs/>
          <w:color w:val="000000"/>
          <w:kern w:val="0"/>
          <w:sz w:val="24"/>
        </w:rPr>
        <w:t>年月日止。</w:t>
      </w:r>
    </w:p>
    <w:p w:rsidR="00325545" w:rsidRDefault="006D692A">
      <w:pPr>
        <w:spacing w:line="360" w:lineRule="auto"/>
        <w:ind w:firstLineChars="200" w:firstLine="482"/>
        <w:rPr>
          <w:rFonts w:asciiTheme="majorEastAsia" w:eastAsiaTheme="majorEastAsia" w:hAnsiTheme="majorEastAsia" w:cstheme="minorBidi"/>
          <w:b/>
          <w:bCs/>
          <w:sz w:val="24"/>
        </w:rPr>
      </w:pPr>
      <w:r>
        <w:rPr>
          <w:rFonts w:asciiTheme="majorEastAsia" w:eastAsiaTheme="majorEastAsia" w:hAnsiTheme="majorEastAsia" w:cstheme="minorBidi" w:hint="eastAsia"/>
          <w:b/>
          <w:sz w:val="24"/>
        </w:rPr>
        <w:t>乙方投标时服务措施中提供的详细服务方案、承诺函将构成服务期内的考核细则</w:t>
      </w:r>
      <w:r>
        <w:rPr>
          <w:rFonts w:asciiTheme="majorEastAsia" w:eastAsiaTheme="majorEastAsia" w:hAnsiTheme="majorEastAsia" w:cstheme="minorBidi" w:hint="eastAsia"/>
          <w:b/>
          <w:bCs/>
          <w:sz w:val="24"/>
        </w:rPr>
        <w:t>，如成交供应商在合同服务期内，不能按照考核细则履行合同，则采购单位有权立即终止合同，另行招标，所产生的一切后果由成交供应商承担。</w:t>
      </w:r>
    </w:p>
    <w:p w:rsidR="00325545" w:rsidRDefault="006D692A">
      <w:pPr>
        <w:spacing w:line="360" w:lineRule="auto"/>
        <w:rPr>
          <w:rFonts w:ascii="宋体" w:hAnsi="宋体" w:cs="宋体"/>
          <w:b/>
          <w:color w:val="000000"/>
          <w:kern w:val="0"/>
          <w:sz w:val="24"/>
        </w:rPr>
      </w:pPr>
      <w:r>
        <w:rPr>
          <w:rFonts w:ascii="宋体" w:hAnsi="宋体" w:cs="宋体" w:hint="eastAsia"/>
          <w:b/>
          <w:color w:val="000000"/>
          <w:kern w:val="0"/>
          <w:sz w:val="24"/>
        </w:rPr>
        <w:t>第五条 日常维护保养费</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1、维护保养费总计：</w:t>
      </w:r>
    </w:p>
    <w:tbl>
      <w:tblPr>
        <w:tblStyle w:val="24"/>
        <w:tblW w:w="979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57"/>
        <w:gridCol w:w="1063"/>
        <w:gridCol w:w="1045"/>
        <w:gridCol w:w="1955"/>
        <w:gridCol w:w="1371"/>
        <w:gridCol w:w="720"/>
        <w:gridCol w:w="1943"/>
      </w:tblGrid>
      <w:tr w:rsidR="00325545">
        <w:tc>
          <w:tcPr>
            <w:tcW w:w="840" w:type="dxa"/>
            <w:vAlign w:val="center"/>
          </w:tcPr>
          <w:p w:rsidR="00325545" w:rsidRDefault="006D692A">
            <w:pPr>
              <w:widowControl/>
              <w:jc w:val="left"/>
              <w:textAlignment w:val="center"/>
              <w:rPr>
                <w:rFonts w:ascii="宋体" w:hAnsi="宋体" w:cs="宋体"/>
                <w:b/>
                <w:bCs/>
                <w:color w:val="000000"/>
                <w:sz w:val="24"/>
              </w:rPr>
            </w:pPr>
            <w:r>
              <w:rPr>
                <w:rFonts w:ascii="宋体" w:hAnsi="宋体" w:cs="宋体" w:hint="eastAsia"/>
                <w:b/>
                <w:bCs/>
                <w:color w:val="000000"/>
                <w:kern w:val="0"/>
                <w:sz w:val="24"/>
              </w:rPr>
              <w:t>项目地点</w:t>
            </w:r>
          </w:p>
        </w:tc>
        <w:tc>
          <w:tcPr>
            <w:tcW w:w="857"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层数</w:t>
            </w:r>
          </w:p>
        </w:tc>
        <w:tc>
          <w:tcPr>
            <w:tcW w:w="1063"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载重量</w:t>
            </w:r>
          </w:p>
        </w:tc>
        <w:tc>
          <w:tcPr>
            <w:tcW w:w="1045"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速度</w:t>
            </w:r>
          </w:p>
        </w:tc>
        <w:tc>
          <w:tcPr>
            <w:tcW w:w="1955"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设备名称</w:t>
            </w:r>
          </w:p>
        </w:tc>
        <w:tc>
          <w:tcPr>
            <w:tcW w:w="1371" w:type="dxa"/>
            <w:vAlign w:val="center"/>
          </w:tcPr>
          <w:p w:rsidR="00325545" w:rsidRDefault="006D692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规格型号</w:t>
            </w:r>
          </w:p>
        </w:tc>
        <w:tc>
          <w:tcPr>
            <w:tcW w:w="720" w:type="dxa"/>
          </w:tcPr>
          <w:p w:rsidR="00325545" w:rsidRDefault="006D692A">
            <w:pPr>
              <w:spacing w:line="560" w:lineRule="exact"/>
              <w:rPr>
                <w:rFonts w:ascii="宋体" w:hAnsi="宋体" w:cs="宋体"/>
                <w:sz w:val="24"/>
              </w:rPr>
            </w:pPr>
            <w:r>
              <w:rPr>
                <w:rFonts w:ascii="宋体" w:hAnsi="宋体" w:cs="宋体" w:hint="eastAsia"/>
                <w:sz w:val="24"/>
              </w:rPr>
              <w:t>数量</w:t>
            </w:r>
          </w:p>
        </w:tc>
        <w:tc>
          <w:tcPr>
            <w:tcW w:w="1943" w:type="dxa"/>
            <w:vAlign w:val="center"/>
          </w:tcPr>
          <w:p w:rsidR="00325545" w:rsidRDefault="006D692A">
            <w:pPr>
              <w:spacing w:line="360" w:lineRule="auto"/>
              <w:jc w:val="center"/>
              <w:rPr>
                <w:rFonts w:ascii="宋体" w:hAnsi="宋体" w:cs="宋体"/>
                <w:sz w:val="24"/>
              </w:rPr>
            </w:pPr>
            <w:r>
              <w:rPr>
                <w:rFonts w:ascii="宋体" w:hAnsi="宋体" w:hint="eastAsia"/>
                <w:sz w:val="24"/>
              </w:rPr>
              <w:t>维保期限</w:t>
            </w:r>
          </w:p>
        </w:tc>
      </w:tr>
      <w:tr w:rsidR="00325545" w:rsidRPr="002850A0">
        <w:tc>
          <w:tcPr>
            <w:tcW w:w="840" w:type="dxa"/>
            <w:vMerge w:val="restart"/>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bCs/>
                <w:kern w:val="0"/>
                <w:sz w:val="24"/>
              </w:rPr>
              <w:t>农批中心</w:t>
            </w:r>
          </w:p>
          <w:p w:rsidR="00325545" w:rsidRPr="002850A0" w:rsidRDefault="00325545">
            <w:pPr>
              <w:jc w:val="left"/>
              <w:textAlignment w:val="center"/>
              <w:rPr>
                <w:rFonts w:ascii="宋体" w:hAnsi="宋体" w:cs="宋体"/>
                <w:color w:val="000000"/>
                <w:sz w:val="24"/>
              </w:rPr>
            </w:pPr>
          </w:p>
        </w:tc>
        <w:tc>
          <w:tcPr>
            <w:tcW w:w="857"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6/6/7</w:t>
            </w:r>
          </w:p>
        </w:tc>
        <w:tc>
          <w:tcPr>
            <w:tcW w:w="1063"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5000kg</w:t>
            </w:r>
          </w:p>
        </w:tc>
        <w:tc>
          <w:tcPr>
            <w:tcW w:w="104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0.63m/s</w:t>
            </w:r>
          </w:p>
        </w:tc>
        <w:tc>
          <w:tcPr>
            <w:tcW w:w="195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曳引驱动载货电梯</w:t>
            </w:r>
          </w:p>
        </w:tc>
        <w:tc>
          <w:tcPr>
            <w:tcW w:w="1371"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HOPE-IIG</w:t>
            </w:r>
          </w:p>
        </w:tc>
        <w:tc>
          <w:tcPr>
            <w:tcW w:w="720" w:type="dxa"/>
          </w:tcPr>
          <w:p w:rsidR="00325545" w:rsidRPr="002850A0" w:rsidRDefault="006D692A">
            <w:pPr>
              <w:spacing w:line="560" w:lineRule="exact"/>
              <w:rPr>
                <w:rFonts w:ascii="宋体" w:hAnsi="宋体" w:cs="宋体"/>
                <w:sz w:val="24"/>
              </w:rPr>
            </w:pPr>
            <w:r w:rsidRPr="002850A0">
              <w:rPr>
                <w:rFonts w:ascii="宋体" w:hAnsi="宋体" w:cs="宋体" w:hint="eastAsia"/>
                <w:sz w:val="24"/>
              </w:rPr>
              <w:t>10</w:t>
            </w:r>
          </w:p>
        </w:tc>
        <w:tc>
          <w:tcPr>
            <w:tcW w:w="1943" w:type="dxa"/>
            <w:vAlign w:val="center"/>
          </w:tcPr>
          <w:p w:rsidR="00325545" w:rsidRPr="002850A0" w:rsidRDefault="006D692A">
            <w:pPr>
              <w:spacing w:line="360" w:lineRule="auto"/>
              <w:jc w:val="center"/>
              <w:rPr>
                <w:rFonts w:ascii="宋体" w:hAnsi="宋体" w:cs="宋体"/>
                <w:sz w:val="24"/>
              </w:rPr>
            </w:pPr>
            <w:r w:rsidRPr="002850A0">
              <w:rPr>
                <w:rFonts w:ascii="宋体" w:hAnsi="宋体" w:hint="eastAsia"/>
                <w:sz w:val="24"/>
              </w:rPr>
              <w:t>2023.1.—</w:t>
            </w:r>
          </w:p>
        </w:tc>
      </w:tr>
      <w:tr w:rsidR="00325545" w:rsidRPr="002850A0">
        <w:tc>
          <w:tcPr>
            <w:tcW w:w="840" w:type="dxa"/>
            <w:vMerge/>
            <w:vAlign w:val="center"/>
          </w:tcPr>
          <w:p w:rsidR="00325545" w:rsidRPr="002850A0" w:rsidRDefault="00325545">
            <w:pPr>
              <w:jc w:val="left"/>
              <w:textAlignment w:val="center"/>
              <w:rPr>
                <w:rFonts w:ascii="宋体" w:hAnsi="宋体" w:cs="宋体"/>
                <w:color w:val="000000"/>
                <w:sz w:val="24"/>
              </w:rPr>
            </w:pPr>
          </w:p>
        </w:tc>
        <w:tc>
          <w:tcPr>
            <w:tcW w:w="857"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3/2/2</w:t>
            </w:r>
          </w:p>
        </w:tc>
        <w:tc>
          <w:tcPr>
            <w:tcW w:w="1063"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2000kg</w:t>
            </w:r>
          </w:p>
        </w:tc>
        <w:tc>
          <w:tcPr>
            <w:tcW w:w="104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0.5m/s</w:t>
            </w:r>
          </w:p>
        </w:tc>
        <w:tc>
          <w:tcPr>
            <w:tcW w:w="195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曳引驱动载货电梯</w:t>
            </w:r>
          </w:p>
        </w:tc>
        <w:tc>
          <w:tcPr>
            <w:tcW w:w="1371"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LE-2000-2S30</w:t>
            </w:r>
          </w:p>
        </w:tc>
        <w:tc>
          <w:tcPr>
            <w:tcW w:w="720" w:type="dxa"/>
          </w:tcPr>
          <w:p w:rsidR="00325545" w:rsidRPr="002850A0" w:rsidRDefault="006D692A">
            <w:pPr>
              <w:spacing w:line="560" w:lineRule="exact"/>
              <w:rPr>
                <w:rFonts w:ascii="宋体" w:hAnsi="宋体" w:cs="宋体"/>
                <w:sz w:val="24"/>
              </w:rPr>
            </w:pPr>
            <w:r w:rsidRPr="002850A0">
              <w:rPr>
                <w:rFonts w:ascii="宋体" w:hAnsi="宋体" w:cs="宋体" w:hint="eastAsia"/>
                <w:sz w:val="24"/>
              </w:rPr>
              <w:t>1</w:t>
            </w:r>
          </w:p>
        </w:tc>
        <w:tc>
          <w:tcPr>
            <w:tcW w:w="1943" w:type="dxa"/>
            <w:vAlign w:val="center"/>
          </w:tcPr>
          <w:p w:rsidR="00325545" w:rsidRPr="002850A0" w:rsidRDefault="006D692A">
            <w:pPr>
              <w:spacing w:line="360" w:lineRule="auto"/>
              <w:jc w:val="center"/>
              <w:rPr>
                <w:rFonts w:ascii="宋体" w:hAnsi="宋体" w:cs="宋体"/>
                <w:sz w:val="24"/>
              </w:rPr>
            </w:pPr>
            <w:r w:rsidRPr="002850A0">
              <w:rPr>
                <w:rFonts w:ascii="宋体" w:hAnsi="宋体" w:hint="eastAsia"/>
                <w:sz w:val="24"/>
              </w:rPr>
              <w:t>2023.1.—</w:t>
            </w:r>
          </w:p>
        </w:tc>
      </w:tr>
      <w:tr w:rsidR="00325545">
        <w:tc>
          <w:tcPr>
            <w:tcW w:w="840" w:type="dxa"/>
            <w:vMerge/>
            <w:vAlign w:val="center"/>
          </w:tcPr>
          <w:p w:rsidR="00325545" w:rsidRPr="002850A0" w:rsidRDefault="00325545">
            <w:pPr>
              <w:widowControl/>
              <w:jc w:val="left"/>
              <w:textAlignment w:val="center"/>
              <w:rPr>
                <w:rFonts w:ascii="宋体" w:hAnsi="宋体" w:cs="宋体"/>
                <w:color w:val="000000"/>
                <w:sz w:val="24"/>
              </w:rPr>
            </w:pPr>
          </w:p>
        </w:tc>
        <w:tc>
          <w:tcPr>
            <w:tcW w:w="857"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6/6/8</w:t>
            </w:r>
          </w:p>
        </w:tc>
        <w:tc>
          <w:tcPr>
            <w:tcW w:w="1063"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5000kg</w:t>
            </w:r>
          </w:p>
        </w:tc>
        <w:tc>
          <w:tcPr>
            <w:tcW w:w="104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0.63m/s</w:t>
            </w:r>
          </w:p>
        </w:tc>
        <w:tc>
          <w:tcPr>
            <w:tcW w:w="1955"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曳引驱动载货电梯</w:t>
            </w:r>
          </w:p>
        </w:tc>
        <w:tc>
          <w:tcPr>
            <w:tcW w:w="1371" w:type="dxa"/>
            <w:vAlign w:val="center"/>
          </w:tcPr>
          <w:p w:rsidR="00325545" w:rsidRPr="002850A0" w:rsidRDefault="006D692A">
            <w:pPr>
              <w:widowControl/>
              <w:jc w:val="left"/>
              <w:textAlignment w:val="center"/>
              <w:rPr>
                <w:rFonts w:ascii="宋体" w:hAnsi="宋体" w:cs="宋体"/>
                <w:color w:val="000000"/>
                <w:sz w:val="24"/>
              </w:rPr>
            </w:pPr>
            <w:r w:rsidRPr="002850A0">
              <w:rPr>
                <w:rFonts w:ascii="宋体" w:hAnsi="宋体" w:cs="宋体" w:hint="eastAsia"/>
                <w:color w:val="000000"/>
                <w:kern w:val="0"/>
                <w:sz w:val="24"/>
              </w:rPr>
              <w:t>HOPE-IIG</w:t>
            </w:r>
          </w:p>
        </w:tc>
        <w:tc>
          <w:tcPr>
            <w:tcW w:w="720" w:type="dxa"/>
          </w:tcPr>
          <w:p w:rsidR="00325545" w:rsidRPr="002850A0" w:rsidRDefault="006D692A">
            <w:pPr>
              <w:spacing w:line="560" w:lineRule="exact"/>
              <w:rPr>
                <w:rFonts w:ascii="宋体" w:hAnsi="宋体" w:cs="宋体"/>
                <w:sz w:val="24"/>
              </w:rPr>
            </w:pPr>
            <w:r w:rsidRPr="002850A0">
              <w:rPr>
                <w:rFonts w:ascii="宋体" w:hAnsi="宋体" w:cs="宋体" w:hint="eastAsia"/>
                <w:sz w:val="24"/>
              </w:rPr>
              <w:t>10</w:t>
            </w:r>
          </w:p>
        </w:tc>
        <w:tc>
          <w:tcPr>
            <w:tcW w:w="1943" w:type="dxa"/>
            <w:vAlign w:val="center"/>
          </w:tcPr>
          <w:p w:rsidR="00325545" w:rsidRPr="002850A0" w:rsidRDefault="006D692A">
            <w:pPr>
              <w:spacing w:line="360" w:lineRule="auto"/>
              <w:jc w:val="center"/>
              <w:rPr>
                <w:rFonts w:ascii="宋体" w:hAnsi="宋体" w:cs="宋体"/>
                <w:sz w:val="24"/>
              </w:rPr>
            </w:pPr>
            <w:r w:rsidRPr="002850A0">
              <w:rPr>
                <w:rFonts w:ascii="宋体" w:hAnsi="宋体" w:hint="eastAsia"/>
                <w:sz w:val="24"/>
              </w:rPr>
              <w:t>2023.1.—</w:t>
            </w:r>
          </w:p>
        </w:tc>
      </w:tr>
    </w:tbl>
    <w:p w:rsidR="00325545" w:rsidRDefault="00325545">
      <w:pPr>
        <w:spacing w:line="360" w:lineRule="auto"/>
        <w:rPr>
          <w:rFonts w:ascii="宋体" w:hAnsi="宋体"/>
          <w:b/>
          <w:color w:val="000000"/>
          <w:sz w:val="24"/>
          <w:u w:val="single"/>
        </w:rPr>
      </w:pPr>
    </w:p>
    <w:p w:rsidR="00325545" w:rsidRDefault="006D692A">
      <w:pPr>
        <w:spacing w:line="360" w:lineRule="auto"/>
        <w:ind w:firstLineChars="200" w:firstLine="482"/>
        <w:rPr>
          <w:rFonts w:ascii="宋体" w:hAnsi="宋体"/>
          <w:b/>
          <w:color w:val="000000"/>
          <w:sz w:val="24"/>
          <w:u w:val="single"/>
        </w:rPr>
      </w:pPr>
      <w:r>
        <w:rPr>
          <w:rFonts w:ascii="宋体" w:hAnsi="宋体" w:hint="eastAsia"/>
          <w:b/>
          <w:color w:val="000000"/>
          <w:sz w:val="24"/>
          <w:u w:val="single"/>
        </w:rPr>
        <w:t>2、服务期（年月日  —年月日，共21台），合同总价：       元（大写：      元整）</w:t>
      </w:r>
    </w:p>
    <w:p w:rsidR="00325545" w:rsidRDefault="006D692A">
      <w:pPr>
        <w:spacing w:line="360" w:lineRule="auto"/>
        <w:ind w:firstLineChars="200" w:firstLine="482"/>
      </w:pPr>
      <w:r>
        <w:rPr>
          <w:rFonts w:ascii="Calibri" w:hAnsi="Calibri" w:cs="宋体" w:hint="eastAsia"/>
          <w:b/>
          <w:bCs/>
          <w:sz w:val="24"/>
        </w:rPr>
        <w:t>3</w:t>
      </w:r>
      <w:r>
        <w:rPr>
          <w:rFonts w:ascii="Calibri" w:hAnsi="Calibri" w:cs="宋体" w:hint="eastAsia"/>
          <w:b/>
          <w:bCs/>
          <w:sz w:val="24"/>
        </w:rPr>
        <w:t>、履约保证金：本合同的履约保证金为合同价的</w:t>
      </w:r>
      <w:r>
        <w:rPr>
          <w:rFonts w:ascii="Calibri" w:hAnsi="Calibri" w:cs="宋体" w:hint="eastAsia"/>
          <w:b/>
          <w:bCs/>
          <w:sz w:val="24"/>
        </w:rPr>
        <w:t>5%</w:t>
      </w:r>
      <w:r>
        <w:rPr>
          <w:rFonts w:ascii="Calibri" w:hAnsi="Calibri" w:cs="宋体" w:hint="eastAsia"/>
          <w:b/>
          <w:bCs/>
          <w:sz w:val="24"/>
        </w:rPr>
        <w:t>，为元。</w:t>
      </w:r>
      <w:r>
        <w:rPr>
          <w:rFonts w:ascii="宋体" w:hAnsi="宋体" w:hint="eastAsia"/>
          <w:bCs/>
          <w:sz w:val="24"/>
          <w:szCs w:val="21"/>
        </w:rPr>
        <w:t>甲方对乙方的经济处罚或乙方对甲方设备造成损坏的相关赔偿，如乙方在10个工作日内不履行，则甲方有权从乙方履约保证金中扣除。</w:t>
      </w:r>
      <w:r>
        <w:rPr>
          <w:rFonts w:ascii="宋体" w:hAnsi="宋体" w:cs="宋体"/>
          <w:kern w:val="0"/>
          <w:sz w:val="24"/>
        </w:rPr>
        <w:t>履约保证金在</w:t>
      </w:r>
      <w:r>
        <w:rPr>
          <w:rFonts w:ascii="宋体" w:hAnsi="宋体" w:cs="宋体" w:hint="eastAsia"/>
          <w:kern w:val="0"/>
          <w:sz w:val="24"/>
        </w:rPr>
        <w:t>服务期结束</w:t>
      </w:r>
      <w:r>
        <w:rPr>
          <w:rFonts w:ascii="宋体" w:hAnsi="宋体" w:cs="宋体"/>
          <w:kern w:val="0"/>
          <w:sz w:val="24"/>
        </w:rPr>
        <w:t>后按实际履约情况退还（无息）。</w:t>
      </w:r>
    </w:p>
    <w:p w:rsidR="00325545" w:rsidRDefault="006D692A">
      <w:pPr>
        <w:spacing w:line="360" w:lineRule="auto"/>
        <w:rPr>
          <w:rFonts w:ascii="宋体" w:hAnsi="宋体" w:cs="宋体"/>
          <w:b/>
          <w:color w:val="000000"/>
          <w:kern w:val="0"/>
          <w:sz w:val="24"/>
        </w:rPr>
      </w:pPr>
      <w:r>
        <w:rPr>
          <w:rFonts w:ascii="宋体" w:hAnsi="宋体" w:cs="宋体" w:hint="eastAsia"/>
          <w:b/>
          <w:color w:val="000000"/>
          <w:kern w:val="0"/>
          <w:sz w:val="24"/>
        </w:rPr>
        <w:t>第六条  结算方式：先服务后收费</w:t>
      </w:r>
    </w:p>
    <w:p w:rsidR="00325545" w:rsidRDefault="006D692A">
      <w:pPr>
        <w:spacing w:line="360" w:lineRule="auto"/>
        <w:ind w:firstLine="480"/>
        <w:rPr>
          <w:rFonts w:ascii="宋体" w:hAnsi="宋体" w:cs="宋体"/>
          <w:color w:val="000000"/>
          <w:kern w:val="0"/>
          <w:sz w:val="24"/>
        </w:rPr>
      </w:pPr>
      <w:r>
        <w:rPr>
          <w:rFonts w:ascii="宋体" w:hAnsi="宋体" w:cs="宋体" w:hint="eastAsia"/>
          <w:color w:val="000000"/>
          <w:kern w:val="0"/>
          <w:sz w:val="24"/>
        </w:rPr>
        <w:t>甲方按</w:t>
      </w:r>
      <w:r>
        <w:rPr>
          <w:rFonts w:ascii="宋体" w:hAnsi="宋体" w:cs="宋体" w:hint="eastAsia"/>
          <w:b/>
          <w:color w:val="000000"/>
          <w:kern w:val="0"/>
          <w:sz w:val="24"/>
        </w:rPr>
        <w:t xml:space="preserve">（   </w:t>
      </w:r>
      <w:r>
        <w:rPr>
          <w:rFonts w:ascii="MS Mincho" w:hAnsi="MS Mincho" w:cs="MS Mincho" w:hint="eastAsia"/>
          <w:b/>
          <w:color w:val="000000"/>
          <w:kern w:val="0"/>
          <w:sz w:val="24"/>
        </w:rPr>
        <w:t>□</w:t>
      </w:r>
      <w:r>
        <w:rPr>
          <w:rFonts w:ascii="宋体" w:hAnsi="宋体" w:cs="宋体" w:hint="eastAsia"/>
          <w:b/>
          <w:color w:val="000000"/>
          <w:kern w:val="0"/>
          <w:sz w:val="24"/>
        </w:rPr>
        <w:t xml:space="preserve">季   </w:t>
      </w:r>
      <w:r>
        <w:rPr>
          <w:rFonts w:ascii="宋体" w:hAnsi="宋体" w:cs="宋体" w:hint="eastAsia"/>
          <w:b/>
          <w:color w:val="000000"/>
          <w:kern w:val="0"/>
          <w:sz w:val="24"/>
        </w:rPr>
        <w:sym w:font="Wingdings 2" w:char="0052"/>
      </w:r>
      <w:r>
        <w:rPr>
          <w:rFonts w:ascii="宋体" w:hAnsi="宋体" w:cs="宋体" w:hint="eastAsia"/>
          <w:b/>
          <w:color w:val="000000"/>
          <w:kern w:val="0"/>
          <w:sz w:val="24"/>
        </w:rPr>
        <w:t>半年   □年 ）</w:t>
      </w:r>
      <w:r>
        <w:rPr>
          <w:rFonts w:ascii="宋体" w:hAnsi="宋体" w:cs="宋体" w:hint="eastAsia"/>
          <w:color w:val="000000"/>
          <w:kern w:val="0"/>
          <w:sz w:val="24"/>
        </w:rPr>
        <w:t>支付维护保养费。</w:t>
      </w:r>
    </w:p>
    <w:p w:rsidR="00325545" w:rsidRDefault="006D692A">
      <w:pPr>
        <w:pStyle w:val="a8"/>
        <w:spacing w:line="360" w:lineRule="auto"/>
        <w:ind w:firstLineChars="200" w:firstLine="480"/>
        <w:rPr>
          <w:rFonts w:ascii="宋体" w:hAnsi="宋体"/>
          <w:sz w:val="24"/>
        </w:rPr>
      </w:pPr>
      <w:r>
        <w:rPr>
          <w:rFonts w:ascii="宋体" w:hAnsi="宋体" w:cs="宋体" w:hint="eastAsia"/>
          <w:kern w:val="2"/>
          <w:sz w:val="24"/>
        </w:rPr>
        <w:t>付款方式：电梯维修保养费每半年结算一次，半年维保验收合格后支付一年度协议金额的50％。维保到期验收</w:t>
      </w:r>
      <w:r>
        <w:rPr>
          <w:rFonts w:ascii="宋体" w:hAnsi="宋体" w:cs="宋体" w:hint="eastAsia"/>
          <w:color w:val="000000"/>
          <w:sz w:val="24"/>
        </w:rPr>
        <w:t>合格且</w:t>
      </w:r>
      <w:r>
        <w:rPr>
          <w:rFonts w:ascii="宋体" w:hAnsi="宋体" w:cs="宋体" w:hint="eastAsia"/>
          <w:kern w:val="2"/>
          <w:sz w:val="24"/>
        </w:rPr>
        <w:t>与下一年度维保单位顺利交接十日后付清。</w:t>
      </w:r>
      <w:r>
        <w:rPr>
          <w:rFonts w:ascii="宋体" w:hAnsi="宋体" w:hint="eastAsia"/>
          <w:color w:val="333333"/>
          <w:sz w:val="24"/>
        </w:rPr>
        <w:t>由乙方提供等额服务费增值税发票，并经采购人审核后付款。</w:t>
      </w:r>
    </w:p>
    <w:p w:rsidR="00325545" w:rsidRDefault="006D692A">
      <w:pPr>
        <w:spacing w:line="360" w:lineRule="auto"/>
        <w:rPr>
          <w:rFonts w:ascii="宋体" w:hAnsi="宋体" w:cs="宋体"/>
          <w:color w:val="000000"/>
          <w:kern w:val="0"/>
          <w:sz w:val="24"/>
        </w:rPr>
      </w:pPr>
      <w:r>
        <w:rPr>
          <w:rFonts w:ascii="宋体" w:hAnsi="宋体" w:cs="宋体" w:hint="eastAsia"/>
          <w:b/>
          <w:color w:val="000000"/>
          <w:kern w:val="0"/>
          <w:sz w:val="24"/>
        </w:rPr>
        <w:t xml:space="preserve">第七条  日常维护保养方式：□清包    </w:t>
      </w:r>
      <w:r>
        <w:rPr>
          <w:rFonts w:ascii="宋体" w:hAnsi="宋体" w:cs="宋体" w:hint="eastAsia"/>
          <w:b/>
          <w:color w:val="000000"/>
          <w:kern w:val="0"/>
          <w:sz w:val="24"/>
        </w:rPr>
        <w:sym w:font="Wingdings 2" w:char="0052"/>
      </w:r>
      <w:r>
        <w:rPr>
          <w:rFonts w:ascii="宋体" w:hAnsi="宋体" w:cs="宋体" w:hint="eastAsia"/>
          <w:b/>
          <w:color w:val="000000"/>
          <w:kern w:val="0"/>
          <w:sz w:val="24"/>
        </w:rPr>
        <w:t>半包    □大包</w:t>
      </w:r>
      <w:r>
        <w:rPr>
          <w:rFonts w:ascii="宋体" w:hAnsi="宋体" w:cs="宋体" w:hint="eastAsia"/>
          <w:color w:val="000000"/>
          <w:kern w:val="0"/>
          <w:sz w:val="24"/>
        </w:rPr>
        <w:t>。</w:t>
      </w:r>
    </w:p>
    <w:p w:rsidR="00325545" w:rsidRDefault="006D692A">
      <w:pPr>
        <w:spacing w:line="360" w:lineRule="auto"/>
        <w:ind w:firstLineChars="200" w:firstLine="480"/>
        <w:jc w:val="left"/>
        <w:rPr>
          <w:rFonts w:ascii="宋体" w:hAnsi="宋体" w:cs="ËÎÌå"/>
          <w:color w:val="000000"/>
          <w:kern w:val="0"/>
          <w:sz w:val="24"/>
        </w:rPr>
      </w:pPr>
      <w:r>
        <w:rPr>
          <w:rFonts w:ascii="宋体" w:hAnsi="宋体" w:cs="ËÎÌå" w:hint="eastAsia"/>
          <w:color w:val="000000"/>
          <w:kern w:val="0"/>
          <w:sz w:val="24"/>
        </w:rPr>
        <w:t>维保中更换零部件为乙方负责日常损耗的及200元以内的配件，超出200元以上的配件，先由乙方申报，甲方审核同意后再由乙方采购进行更换，费用另行结算。</w:t>
      </w:r>
    </w:p>
    <w:p w:rsidR="00325545" w:rsidRDefault="006D692A">
      <w:pPr>
        <w:spacing w:line="360" w:lineRule="auto"/>
        <w:jc w:val="left"/>
        <w:rPr>
          <w:rFonts w:ascii="宋体" w:hAnsi="宋体" w:cs="ËÎÌå"/>
          <w:color w:val="000000"/>
          <w:kern w:val="0"/>
          <w:sz w:val="24"/>
        </w:rPr>
      </w:pPr>
      <w:r>
        <w:rPr>
          <w:rFonts w:ascii="宋体" w:hAnsi="宋体" w:cs="ËÎÌå" w:hint="eastAsia"/>
          <w:b/>
          <w:color w:val="000000"/>
          <w:kern w:val="0"/>
          <w:sz w:val="24"/>
        </w:rPr>
        <w:t>第八条  乙方为甲方提供24小时维护保养</w:t>
      </w:r>
      <w:r>
        <w:rPr>
          <w:rFonts w:ascii="宋体" w:hAnsi="宋体" w:cs="宋体" w:hint="eastAsia"/>
          <w:b/>
          <w:color w:val="000000"/>
          <w:kern w:val="0"/>
          <w:sz w:val="24"/>
        </w:rPr>
        <w:t>服务热线电话：</w:t>
      </w:r>
    </w:p>
    <w:p w:rsidR="00325545" w:rsidRDefault="006D692A">
      <w:pPr>
        <w:spacing w:line="360" w:lineRule="auto"/>
        <w:rPr>
          <w:rFonts w:ascii="宋体" w:hAnsi="宋体" w:cs="ËÎÌå"/>
          <w:color w:val="000000"/>
          <w:kern w:val="0"/>
          <w:sz w:val="24"/>
        </w:rPr>
      </w:pPr>
      <w:r>
        <w:rPr>
          <w:rFonts w:ascii="宋体" w:hAnsi="宋体" w:cs="ËÎÌå" w:hint="eastAsia"/>
          <w:b/>
          <w:color w:val="000000"/>
          <w:kern w:val="0"/>
          <w:sz w:val="24"/>
        </w:rPr>
        <w:t xml:space="preserve">第九条  </w:t>
      </w:r>
      <w:r>
        <w:rPr>
          <w:rFonts w:ascii="宋体" w:hAnsi="宋体" w:cs="ËÎÌå" w:hint="eastAsia"/>
          <w:color w:val="000000"/>
          <w:kern w:val="0"/>
          <w:sz w:val="24"/>
        </w:rPr>
        <w:t>乙方提供24小时快捷应急服务。</w:t>
      </w:r>
    </w:p>
    <w:p w:rsidR="00325545" w:rsidRDefault="006D692A">
      <w:pPr>
        <w:spacing w:line="360" w:lineRule="auto"/>
        <w:rPr>
          <w:rFonts w:ascii="宋体" w:hAnsi="宋体" w:cs="ËÎÌå"/>
          <w:b/>
          <w:color w:val="000000"/>
          <w:kern w:val="0"/>
          <w:sz w:val="24"/>
          <w:u w:val="single"/>
        </w:rPr>
      </w:pPr>
      <w:r>
        <w:rPr>
          <w:rFonts w:ascii="宋体" w:hAnsi="宋体" w:hint="eastAsia"/>
          <w:b/>
          <w:color w:val="000000"/>
          <w:sz w:val="24"/>
        </w:rPr>
        <w:t>第十条  乙方权利、义务</w:t>
      </w:r>
    </w:p>
    <w:p w:rsidR="00325545" w:rsidRDefault="006D692A">
      <w:pPr>
        <w:spacing w:line="360" w:lineRule="auto"/>
        <w:ind w:firstLineChars="150" w:firstLine="361"/>
        <w:rPr>
          <w:rFonts w:ascii="宋体" w:hAnsi="宋体"/>
          <w:b/>
          <w:color w:val="000000"/>
          <w:sz w:val="24"/>
        </w:rPr>
      </w:pPr>
      <w:r>
        <w:rPr>
          <w:rFonts w:ascii="宋体" w:hAnsi="宋体" w:hint="eastAsia"/>
          <w:b/>
          <w:color w:val="000000"/>
          <w:sz w:val="24"/>
        </w:rPr>
        <w:t>（一）权利</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1、甲方有权监督乙方按照合同约定履行维护保养义务，发出故障通知或提出建议。</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2、甲方有权要求乙方保障电梯的正常运行。乙方的维护保养达不到合同约定的维护保养标准或要求的，甲方安全管理人员有权拒绝在维护保养记录上签字。</w:t>
      </w:r>
    </w:p>
    <w:p w:rsidR="00325545" w:rsidRDefault="006D692A">
      <w:pPr>
        <w:spacing w:line="360" w:lineRule="auto"/>
        <w:ind w:firstLineChars="150" w:firstLine="361"/>
        <w:rPr>
          <w:rFonts w:ascii="宋体" w:hAnsi="宋体"/>
          <w:b/>
          <w:color w:val="000000"/>
          <w:sz w:val="24"/>
        </w:rPr>
      </w:pPr>
      <w:r>
        <w:rPr>
          <w:rFonts w:ascii="宋体" w:hAnsi="宋体" w:hint="eastAsia"/>
          <w:b/>
          <w:color w:val="000000"/>
          <w:sz w:val="24"/>
        </w:rPr>
        <w:t>（二）义务</w:t>
      </w:r>
    </w:p>
    <w:p w:rsidR="00325545" w:rsidRDefault="006D692A">
      <w:pPr>
        <w:spacing w:line="360" w:lineRule="auto"/>
        <w:ind w:firstLineChars="200" w:firstLine="480"/>
        <w:rPr>
          <w:rFonts w:ascii="宋体" w:hAnsi="宋体"/>
          <w:color w:val="000000"/>
          <w:kern w:val="0"/>
          <w:sz w:val="24"/>
        </w:rPr>
      </w:pPr>
      <w:r>
        <w:rPr>
          <w:rFonts w:ascii="宋体" w:hAnsi="宋体" w:hint="eastAsia"/>
          <w:color w:val="000000"/>
          <w:sz w:val="24"/>
        </w:rPr>
        <w:t>1、</w:t>
      </w:r>
      <w:r>
        <w:rPr>
          <w:rFonts w:ascii="宋体" w:hAnsi="宋体" w:hint="eastAsia"/>
          <w:b/>
          <w:color w:val="000000"/>
          <w:sz w:val="24"/>
        </w:rPr>
        <w:t>甲方应当设置电梯的安全管理机构或者配备电梯安全管理人员，至少有一名取得《特种设备业人员证》的电梯安全管理人员承担相应的管理职责</w:t>
      </w:r>
      <w:r>
        <w:rPr>
          <w:rFonts w:ascii="宋体" w:hAnsi="宋体" w:hint="eastAsia"/>
          <w:color w:val="000000"/>
          <w:sz w:val="24"/>
        </w:rPr>
        <w:t>。应当建立自己的以岗位责任制为核心的</w:t>
      </w:r>
      <w:r>
        <w:rPr>
          <w:rFonts w:ascii="宋体" w:hAnsi="宋体" w:hint="eastAsia"/>
          <w:b/>
          <w:color w:val="000000"/>
          <w:sz w:val="24"/>
        </w:rPr>
        <w:t>电梯使用和运营安全管理制度</w:t>
      </w:r>
      <w:r>
        <w:rPr>
          <w:rFonts w:ascii="宋体" w:hAnsi="宋体" w:hint="eastAsia"/>
          <w:color w:val="000000"/>
          <w:sz w:val="24"/>
        </w:rPr>
        <w:t>，并且严格执行。</w:t>
      </w:r>
    </w:p>
    <w:p w:rsidR="00325545" w:rsidRDefault="006D692A">
      <w:pPr>
        <w:spacing w:line="360" w:lineRule="auto"/>
        <w:ind w:firstLineChars="200" w:firstLine="480"/>
        <w:rPr>
          <w:rFonts w:ascii="宋体" w:hAnsi="宋体"/>
          <w:color w:val="000000"/>
          <w:sz w:val="24"/>
        </w:rPr>
      </w:pPr>
      <w:r>
        <w:rPr>
          <w:rFonts w:ascii="宋体" w:hAnsi="宋体" w:hint="eastAsia"/>
          <w:color w:val="000000"/>
          <w:kern w:val="0"/>
          <w:sz w:val="24"/>
        </w:rPr>
        <w:t>2、甲</w:t>
      </w:r>
      <w:r>
        <w:rPr>
          <w:rFonts w:ascii="宋体" w:hAnsi="宋体" w:hint="eastAsia"/>
          <w:color w:val="000000"/>
          <w:sz w:val="24"/>
        </w:rPr>
        <w:t>方</w:t>
      </w:r>
      <w:r>
        <w:rPr>
          <w:rFonts w:ascii="宋体" w:hAnsi="宋体" w:hint="eastAsia"/>
          <w:color w:val="000000"/>
          <w:kern w:val="0"/>
          <w:sz w:val="24"/>
        </w:rPr>
        <w:t>应当按照安全技术规范的要求每年进行一次电梯定期检验。在《安全检验合格》标志规定的检验有效期届满前1个月，向检验机构提出定期检验申请。未经定期检验或者检验不合格的电梯，不继续使用。电梯投入使用前应当到市质监局特种设备处办理使用登记。具体电梯年检手续委托乙方办理，相关年检直接费用由甲方负责。</w:t>
      </w:r>
    </w:p>
    <w:p w:rsidR="00325545" w:rsidRDefault="006D692A">
      <w:pPr>
        <w:spacing w:line="360" w:lineRule="auto"/>
        <w:ind w:firstLineChars="200" w:firstLine="480"/>
        <w:rPr>
          <w:rFonts w:ascii="宋体" w:hAnsi="宋体" w:cs="宋体"/>
          <w:color w:val="000000"/>
          <w:kern w:val="0"/>
          <w:sz w:val="24"/>
        </w:rPr>
      </w:pPr>
      <w:r>
        <w:rPr>
          <w:rFonts w:ascii="宋体" w:hAnsi="宋体" w:hint="eastAsia"/>
          <w:color w:val="000000"/>
          <w:sz w:val="24"/>
        </w:rPr>
        <w:t>3、甲方</w:t>
      </w:r>
      <w:r>
        <w:rPr>
          <w:rFonts w:ascii="宋体" w:hAnsi="宋体" w:cs="宋体" w:hint="eastAsia"/>
          <w:color w:val="000000"/>
          <w:kern w:val="0"/>
          <w:sz w:val="24"/>
        </w:rPr>
        <w:t>应当对每台电梯建立完整的安全技术档案，并供乙方查询。安全技术档案至少包括以下内容：</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（1） 产品合格证；</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（2） 使用维护说明书；</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（3） 电气原理图；</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（4） 电气敷设图；</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（5） 安装说明书；</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（6） 电梯整机、安全部件和主要部件型式试验报告结论副本或结论；</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（7） 电梯运行记录；</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（8） 故障及事故记录；</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（9） 电梯施工自检记录；</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（10）上年度的检验报告。</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4、保持</w:t>
      </w:r>
      <w:r>
        <w:rPr>
          <w:rFonts w:ascii="宋体" w:hAnsi="宋体" w:cs="宋体" w:hint="eastAsia"/>
          <w:b/>
          <w:color w:val="000000"/>
          <w:kern w:val="0"/>
          <w:sz w:val="24"/>
        </w:rPr>
        <w:t>电梯紧急报警装置能够随时与值班人员有效联系</w:t>
      </w:r>
      <w:r>
        <w:rPr>
          <w:rFonts w:ascii="宋体" w:hAnsi="宋体" w:cs="宋体" w:hint="eastAsia"/>
          <w:color w:val="000000"/>
          <w:kern w:val="0"/>
          <w:sz w:val="24"/>
        </w:rPr>
        <w:t>。</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5、在电梯轿厢内或者出入口的明显位置张贴有效的《安全检验合格》标志及标明应急救援电话和维护保养单位名称及救援电话。</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6、甲</w:t>
      </w:r>
      <w:r>
        <w:rPr>
          <w:rFonts w:ascii="宋体" w:hAnsi="宋体" w:hint="eastAsia"/>
          <w:color w:val="000000"/>
          <w:sz w:val="24"/>
        </w:rPr>
        <w:t>方</w:t>
      </w:r>
      <w:r>
        <w:rPr>
          <w:rFonts w:ascii="宋体" w:hAnsi="宋体" w:cs="宋体" w:hint="eastAsia"/>
          <w:color w:val="000000"/>
          <w:kern w:val="0"/>
          <w:sz w:val="24"/>
        </w:rPr>
        <w:t>制定出现突发事件或者事故的应急措施与救援预案并定期演练；电梯发生困人时，及时采取措施，安抚乘客，组织乙方作业人员实施救援；在电梯出现故障或者发生异常情况时，组织对其进行全面检查，消除电梯事故隐患后再投入使用；电梯发生事故时，按照应急救援预案组织应急救援，排险和抢救，保护事故现场，并立即报告市质监局和其他有关部门。</w:t>
      </w:r>
    </w:p>
    <w:p w:rsidR="00325545" w:rsidRDefault="006D692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w:t>
      </w:r>
      <w:r>
        <w:rPr>
          <w:rFonts w:ascii="宋体" w:hAnsi="宋体" w:hint="eastAsia"/>
          <w:b/>
          <w:color w:val="000000"/>
          <w:sz w:val="24"/>
        </w:rPr>
        <w:t>甲方配备电梯安全管理人员</w:t>
      </w:r>
      <w:r>
        <w:rPr>
          <w:rFonts w:ascii="宋体" w:hAnsi="宋体" w:cs="宋体-18030" w:hint="eastAsia"/>
          <w:b/>
          <w:color w:val="000000"/>
          <w:kern w:val="0"/>
          <w:sz w:val="24"/>
        </w:rPr>
        <w:t>负责电梯的日常安全管理：</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（1）进行电梯运行的日常巡视，记录电梯日常使用状况；</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（2）妥善保管电梯钥匙及其安全提示牌；</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（3）制定和落实电梯的定期检验计划；</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（4）发现电梯运行事故隐患立即报告本单位负责人和乙方；</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（5）接到故障报警后，立即赶赴现场，组织</w:t>
      </w:r>
      <w:r>
        <w:rPr>
          <w:rFonts w:ascii="宋体" w:hAnsi="宋体" w:cs="宋体" w:hint="eastAsia"/>
          <w:color w:val="000000"/>
          <w:kern w:val="0"/>
          <w:sz w:val="24"/>
        </w:rPr>
        <w:t>乙</w:t>
      </w:r>
      <w:r>
        <w:rPr>
          <w:rFonts w:ascii="宋体" w:hAnsi="宋体" w:cs="ËÎÌå" w:hint="eastAsia"/>
          <w:color w:val="000000"/>
          <w:kern w:val="0"/>
          <w:sz w:val="24"/>
        </w:rPr>
        <w:t>方作业人员实施救援；</w:t>
      </w:r>
    </w:p>
    <w:p w:rsidR="00325545" w:rsidRDefault="006D692A">
      <w:pPr>
        <w:spacing w:line="360" w:lineRule="auto"/>
        <w:ind w:firstLineChars="200" w:firstLine="480"/>
        <w:rPr>
          <w:rFonts w:ascii="宋体" w:hAnsi="宋体" w:cs="ËÎÌå"/>
          <w:color w:val="000000"/>
          <w:kern w:val="0"/>
          <w:sz w:val="24"/>
        </w:rPr>
      </w:pPr>
      <w:r>
        <w:rPr>
          <w:rFonts w:ascii="宋体" w:hAnsi="宋体" w:cs="ËÎÌå" w:hint="eastAsia"/>
          <w:color w:val="000000"/>
          <w:kern w:val="0"/>
          <w:sz w:val="24"/>
        </w:rPr>
        <w:t>（6）负责对</w:t>
      </w:r>
      <w:r>
        <w:rPr>
          <w:rFonts w:ascii="宋体" w:hAnsi="宋体" w:cs="宋体" w:hint="eastAsia"/>
          <w:color w:val="000000"/>
          <w:kern w:val="0"/>
          <w:sz w:val="24"/>
        </w:rPr>
        <w:t>乙</w:t>
      </w:r>
      <w:r>
        <w:rPr>
          <w:rFonts w:ascii="宋体" w:hAnsi="宋体" w:cs="ËÎÌå" w:hint="eastAsia"/>
          <w:color w:val="000000"/>
          <w:kern w:val="0"/>
          <w:sz w:val="24"/>
        </w:rPr>
        <w:t>方的维护保养记录签字确认；</w:t>
      </w:r>
    </w:p>
    <w:p w:rsidR="00325545" w:rsidRDefault="006D692A">
      <w:pPr>
        <w:spacing w:line="360" w:lineRule="auto"/>
        <w:ind w:firstLineChars="200" w:firstLine="480"/>
        <w:rPr>
          <w:rFonts w:ascii="宋体" w:hAnsi="宋体" w:cs="宋体"/>
          <w:color w:val="000000"/>
          <w:kern w:val="0"/>
          <w:sz w:val="24"/>
        </w:rPr>
      </w:pPr>
      <w:r>
        <w:rPr>
          <w:rFonts w:ascii="宋体" w:hAnsi="宋体" w:cs="ËÎÌå" w:hint="eastAsia"/>
          <w:color w:val="000000"/>
          <w:kern w:val="0"/>
          <w:sz w:val="24"/>
        </w:rPr>
        <w:t>（7）负责对</w:t>
      </w:r>
      <w:r>
        <w:rPr>
          <w:rFonts w:ascii="宋体" w:hAnsi="宋体" w:cs="宋体" w:hint="eastAsia"/>
          <w:color w:val="000000"/>
          <w:kern w:val="0"/>
          <w:sz w:val="24"/>
        </w:rPr>
        <w:t>乙</w:t>
      </w:r>
      <w:r>
        <w:rPr>
          <w:rFonts w:ascii="宋体" w:hAnsi="宋体" w:cs="ËÎÌå" w:hint="eastAsia"/>
          <w:color w:val="000000"/>
          <w:kern w:val="0"/>
          <w:sz w:val="24"/>
        </w:rPr>
        <w:t>方提交的电梯安全隐患提示单签字确认；</w:t>
      </w:r>
    </w:p>
    <w:p w:rsidR="00325545" w:rsidRDefault="006D692A">
      <w:pPr>
        <w:spacing w:line="360" w:lineRule="auto"/>
        <w:ind w:firstLineChars="200" w:firstLine="480"/>
        <w:rPr>
          <w:rFonts w:ascii="宋体" w:hAnsi="宋体" w:cs="宋体"/>
          <w:color w:val="000000"/>
          <w:kern w:val="0"/>
          <w:sz w:val="24"/>
        </w:rPr>
      </w:pPr>
      <w:r>
        <w:rPr>
          <w:rFonts w:ascii="宋体" w:hAnsi="宋体" w:hint="eastAsia"/>
          <w:color w:val="000000"/>
          <w:sz w:val="24"/>
        </w:rPr>
        <w:t>8、如果更换电梯安全管理人员，应当及时通知</w:t>
      </w:r>
      <w:r>
        <w:rPr>
          <w:rFonts w:ascii="宋体" w:hAnsi="宋体" w:cs="宋体" w:hint="eastAsia"/>
          <w:color w:val="000000"/>
          <w:kern w:val="0"/>
          <w:sz w:val="24"/>
        </w:rPr>
        <w:t>乙</w:t>
      </w:r>
      <w:r>
        <w:rPr>
          <w:rFonts w:ascii="宋体" w:hAnsi="宋体" w:hint="eastAsia"/>
          <w:color w:val="000000"/>
          <w:sz w:val="24"/>
        </w:rPr>
        <w:t>方。</w:t>
      </w:r>
    </w:p>
    <w:p w:rsidR="00325545" w:rsidRDefault="006D692A">
      <w:pPr>
        <w:spacing w:line="360" w:lineRule="auto"/>
        <w:ind w:firstLineChars="200" w:firstLine="480"/>
        <w:rPr>
          <w:rFonts w:ascii="宋体" w:hAnsi="宋体" w:cs="宋体"/>
          <w:color w:val="000000"/>
          <w:kern w:val="0"/>
          <w:sz w:val="24"/>
        </w:rPr>
      </w:pPr>
      <w:r>
        <w:rPr>
          <w:rFonts w:ascii="宋体" w:hAnsi="宋体" w:hint="eastAsia"/>
          <w:color w:val="000000"/>
          <w:sz w:val="24"/>
        </w:rPr>
        <w:t>9、除</w:t>
      </w:r>
      <w:r>
        <w:rPr>
          <w:rFonts w:ascii="宋体" w:hAnsi="宋体" w:cs="宋体" w:hint="eastAsia"/>
          <w:color w:val="000000"/>
          <w:kern w:val="0"/>
          <w:sz w:val="24"/>
        </w:rPr>
        <w:t>乙</w:t>
      </w:r>
      <w:r>
        <w:rPr>
          <w:rFonts w:ascii="宋体" w:hAnsi="宋体" w:hint="eastAsia"/>
          <w:color w:val="000000"/>
          <w:sz w:val="24"/>
        </w:rPr>
        <w:t>方无法解决的情况外，未经</w:t>
      </w:r>
      <w:r>
        <w:rPr>
          <w:rFonts w:ascii="宋体" w:hAnsi="宋体" w:cs="宋体" w:hint="eastAsia"/>
          <w:color w:val="000000"/>
          <w:kern w:val="0"/>
          <w:sz w:val="24"/>
        </w:rPr>
        <w:t>乙方书面许可不得允许非乙方人员从事与电梯维护保养有关的工作。</w:t>
      </w:r>
    </w:p>
    <w:p w:rsidR="00325545" w:rsidRDefault="006D692A">
      <w:pPr>
        <w:spacing w:line="360" w:lineRule="auto"/>
        <w:ind w:firstLineChars="200" w:firstLine="480"/>
        <w:rPr>
          <w:rFonts w:ascii="宋体" w:hAnsi="宋体" w:cs="宋体"/>
          <w:color w:val="000000"/>
          <w:kern w:val="0"/>
          <w:sz w:val="24"/>
        </w:rPr>
      </w:pPr>
      <w:r>
        <w:rPr>
          <w:rFonts w:ascii="宋体" w:hAnsi="宋体" w:hint="eastAsia"/>
          <w:color w:val="000000"/>
          <w:sz w:val="24"/>
        </w:rPr>
        <w:t>10、甲方应当</w:t>
      </w:r>
      <w:r>
        <w:rPr>
          <w:rFonts w:ascii="宋体" w:hAnsi="宋体" w:cs="宋体" w:hint="eastAsia"/>
          <w:color w:val="000000"/>
          <w:kern w:val="0"/>
          <w:sz w:val="24"/>
        </w:rPr>
        <w:t>为乙方提供维护保养所需的工作环境及配合维护保养工作。</w:t>
      </w:r>
    </w:p>
    <w:p w:rsidR="00325545" w:rsidRDefault="006D692A">
      <w:pPr>
        <w:spacing w:line="360" w:lineRule="auto"/>
        <w:ind w:firstLineChars="200" w:firstLine="480"/>
        <w:rPr>
          <w:rFonts w:ascii="宋体" w:hAnsi="宋体" w:cs="宋体"/>
          <w:color w:val="000000"/>
          <w:kern w:val="0"/>
          <w:sz w:val="24"/>
        </w:rPr>
      </w:pPr>
      <w:r>
        <w:rPr>
          <w:rFonts w:ascii="宋体" w:hAnsi="宋体" w:hint="eastAsia"/>
          <w:color w:val="000000"/>
          <w:sz w:val="24"/>
        </w:rPr>
        <w:t>11、甲方</w:t>
      </w:r>
      <w:r>
        <w:rPr>
          <w:rFonts w:ascii="宋体" w:hAnsi="宋体" w:cs="宋体" w:hint="eastAsia"/>
          <w:color w:val="000000"/>
          <w:kern w:val="0"/>
          <w:sz w:val="24"/>
        </w:rPr>
        <w:t>应当在电梯安全检验合格有效期届满前</w:t>
      </w:r>
      <w:r>
        <w:rPr>
          <w:rFonts w:ascii="宋体" w:hAnsi="宋体" w:cs="ËÎÌå" w:hint="eastAsia"/>
          <w:color w:val="000000"/>
          <w:kern w:val="0"/>
          <w:sz w:val="24"/>
        </w:rPr>
        <w:t xml:space="preserve">1 </w:t>
      </w:r>
      <w:r>
        <w:rPr>
          <w:rFonts w:ascii="宋体" w:hAnsi="宋体" w:cs="宋体" w:hint="eastAsia"/>
          <w:color w:val="000000"/>
          <w:kern w:val="0"/>
          <w:sz w:val="24"/>
        </w:rPr>
        <w:t>个月，向电梯检验检测机构提出定期检验申请。</w:t>
      </w:r>
    </w:p>
    <w:p w:rsidR="00325545" w:rsidRDefault="006D692A">
      <w:pPr>
        <w:spacing w:line="360" w:lineRule="auto"/>
        <w:rPr>
          <w:rFonts w:ascii="宋体" w:hAnsi="宋体"/>
          <w:b/>
          <w:color w:val="000000"/>
          <w:sz w:val="24"/>
        </w:rPr>
      </w:pPr>
      <w:r>
        <w:rPr>
          <w:rFonts w:ascii="宋体" w:hAnsi="宋体" w:hint="eastAsia"/>
          <w:b/>
          <w:color w:val="000000"/>
          <w:sz w:val="24"/>
        </w:rPr>
        <w:t>第十一条  乙方权利、义务</w:t>
      </w:r>
    </w:p>
    <w:p w:rsidR="00325545" w:rsidRDefault="006D692A">
      <w:pPr>
        <w:spacing w:line="360" w:lineRule="auto"/>
        <w:ind w:firstLineChars="200" w:firstLine="482"/>
        <w:rPr>
          <w:rFonts w:ascii="宋体" w:hAnsi="宋体"/>
          <w:b/>
          <w:color w:val="000000"/>
          <w:sz w:val="24"/>
        </w:rPr>
      </w:pPr>
      <w:r>
        <w:rPr>
          <w:rFonts w:ascii="宋体" w:hAnsi="宋体" w:cs="黑体" w:hint="eastAsia"/>
          <w:b/>
          <w:color w:val="000000"/>
          <w:kern w:val="0"/>
          <w:sz w:val="24"/>
        </w:rPr>
        <w:t>（一）</w:t>
      </w:r>
      <w:r>
        <w:rPr>
          <w:rFonts w:ascii="宋体" w:hAnsi="宋体" w:hint="eastAsia"/>
          <w:b/>
          <w:color w:val="000000"/>
          <w:sz w:val="24"/>
        </w:rPr>
        <w:t>权利</w:t>
      </w:r>
    </w:p>
    <w:p w:rsidR="00325545" w:rsidRDefault="006D692A">
      <w:pPr>
        <w:spacing w:line="360" w:lineRule="auto"/>
        <w:rPr>
          <w:rFonts w:ascii="宋体" w:hAnsi="宋体"/>
          <w:color w:val="000000"/>
          <w:sz w:val="24"/>
        </w:rPr>
      </w:pPr>
      <w:r>
        <w:rPr>
          <w:rFonts w:ascii="宋体" w:hAnsi="宋体" w:hint="eastAsia"/>
          <w:color w:val="000000"/>
          <w:sz w:val="24"/>
        </w:rPr>
        <w:t xml:space="preserve">     1、有权要求甲方提供维护保养所需的工作环境及相关资料。</w:t>
      </w:r>
    </w:p>
    <w:p w:rsidR="00325545" w:rsidRDefault="006D692A">
      <w:pPr>
        <w:spacing w:line="360" w:lineRule="auto"/>
        <w:ind w:left="840" w:hangingChars="350" w:hanging="840"/>
        <w:rPr>
          <w:rFonts w:ascii="宋体" w:hAnsi="宋体"/>
          <w:color w:val="000000"/>
          <w:sz w:val="24"/>
        </w:rPr>
      </w:pPr>
      <w:r>
        <w:rPr>
          <w:rFonts w:ascii="宋体" w:hAnsi="宋体" w:hint="eastAsia"/>
          <w:color w:val="000000"/>
          <w:sz w:val="24"/>
        </w:rPr>
        <w:t xml:space="preserve">     2、有权拒绝甲方提出的影响电梯安全运行的要求。</w:t>
      </w:r>
    </w:p>
    <w:p w:rsidR="00325545" w:rsidRDefault="006D692A">
      <w:pPr>
        <w:spacing w:line="360" w:lineRule="auto"/>
        <w:ind w:leftChars="228" w:left="840" w:hangingChars="150" w:hanging="361"/>
        <w:rPr>
          <w:rFonts w:ascii="宋体" w:hAnsi="宋体"/>
          <w:color w:val="000000"/>
          <w:sz w:val="24"/>
        </w:rPr>
      </w:pPr>
      <w:r>
        <w:rPr>
          <w:rFonts w:ascii="宋体" w:hAnsi="宋体" w:hint="eastAsia"/>
          <w:b/>
          <w:color w:val="000000"/>
          <w:sz w:val="24"/>
        </w:rPr>
        <w:t>（二）义务</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1、应当具备特种设备安全监督管理部门核发的相应许可，并向甲方提交加盖公章的营业执照和《特种设备安装改造维修许可证》复印件作为本合同的附件。</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2、按照《电梯使用管理与维护保养规则》（</w:t>
      </w:r>
      <w:r>
        <w:rPr>
          <w:rFonts w:ascii="宋体" w:hAnsi="宋体" w:hint="eastAsia"/>
          <w:color w:val="000000"/>
          <w:kern w:val="0"/>
          <w:sz w:val="24"/>
        </w:rPr>
        <w:t>TSGT5002-2017</w:t>
      </w:r>
      <w:r>
        <w:rPr>
          <w:rFonts w:ascii="宋体" w:hAnsi="宋体" w:hint="eastAsia"/>
          <w:color w:val="000000"/>
          <w:sz w:val="24"/>
        </w:rPr>
        <w:t>）及其有关安全技术规范以及电梯产品安装使用维护说明书的要求，制定维保方案，确保维保电梯的安全性能；</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3、设立24小时维保值班电话，保证接到故障通知后及时予以排除，接到电梯困人故障报告后，维修人员及时抵达所维保电梯所在地实施现场救援，抵达时间不超过20分钟。</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4、建立每部电梯的维护记录和故障记录，并归入甲方电梯技术档案；</w:t>
      </w:r>
    </w:p>
    <w:p w:rsidR="00325545" w:rsidRDefault="006D692A">
      <w:pPr>
        <w:spacing w:line="360" w:lineRule="auto"/>
        <w:ind w:firstLineChars="200" w:firstLine="480"/>
        <w:rPr>
          <w:rFonts w:ascii="宋体" w:hAnsi="宋体"/>
          <w:color w:val="000000"/>
          <w:kern w:val="0"/>
          <w:sz w:val="24"/>
        </w:rPr>
      </w:pPr>
      <w:r>
        <w:rPr>
          <w:rFonts w:ascii="宋体" w:hAnsi="宋体" w:hint="eastAsia"/>
          <w:color w:val="000000"/>
          <w:kern w:val="0"/>
          <w:sz w:val="24"/>
        </w:rPr>
        <w:t>5、协助甲方制定电梯的安全管理制度和应急救援预案，安排维保人员配合甲方和检验机构进行电梯的定期检验；</w:t>
      </w:r>
    </w:p>
    <w:p w:rsidR="00325545" w:rsidRDefault="006D692A">
      <w:pPr>
        <w:spacing w:line="360" w:lineRule="auto"/>
        <w:ind w:firstLineChars="200" w:firstLine="480"/>
        <w:rPr>
          <w:rFonts w:ascii="宋体" w:hAnsi="宋体"/>
          <w:color w:val="000000"/>
          <w:kern w:val="0"/>
          <w:sz w:val="24"/>
        </w:rPr>
      </w:pPr>
      <w:r>
        <w:rPr>
          <w:rFonts w:ascii="宋体" w:hAnsi="宋体" w:hint="eastAsia"/>
          <w:color w:val="000000"/>
          <w:kern w:val="0"/>
          <w:sz w:val="24"/>
        </w:rPr>
        <w:t>6、在维保过程中，发现事故隐患及时告知甲方；发现严重事故隐患及时向当地质量技术监督部门报告，并通知甲方停止使用电梯。</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7、现场作业人员不得少于两人，且应当取得相应的《特种设备作业人员证》。作业中应当负责落实现场安全防护措施，保证作业安全。</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8、向甲方提出合理化建议并</w:t>
      </w:r>
      <w:r>
        <w:rPr>
          <w:rFonts w:ascii="宋体" w:hAnsi="宋体" w:cs="宋体" w:hint="eastAsia"/>
          <w:color w:val="000000"/>
          <w:kern w:val="0"/>
          <w:sz w:val="24"/>
        </w:rPr>
        <w:t>每月向</w:t>
      </w:r>
      <w:r>
        <w:rPr>
          <w:rFonts w:ascii="宋体" w:hAnsi="宋体" w:hint="eastAsia"/>
          <w:color w:val="000000"/>
          <w:kern w:val="0"/>
          <w:sz w:val="24"/>
        </w:rPr>
        <w:t>甲</w:t>
      </w:r>
      <w:r>
        <w:rPr>
          <w:rFonts w:ascii="宋体" w:hAnsi="宋体" w:cs="宋体" w:hint="eastAsia"/>
          <w:color w:val="000000"/>
          <w:kern w:val="0"/>
          <w:sz w:val="24"/>
        </w:rPr>
        <w:t>方书面报告所维护保养电梯的运行情况、零部件使用情况、易损件的更换情况及</w:t>
      </w:r>
      <w:r>
        <w:rPr>
          <w:rFonts w:ascii="宋体" w:hAnsi="宋体" w:hint="eastAsia"/>
          <w:color w:val="000000"/>
          <w:sz w:val="24"/>
        </w:rPr>
        <w:t>电梯更换修理需求</w:t>
      </w:r>
      <w:r>
        <w:rPr>
          <w:rFonts w:ascii="宋体" w:hAnsi="宋体" w:cs="宋体" w:hint="eastAsia"/>
          <w:color w:val="000000"/>
          <w:kern w:val="0"/>
          <w:sz w:val="24"/>
        </w:rPr>
        <w:t>。对所维护保养电梯的安全运行负责，保障设备整机及零部件完整无损。</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9、不得以任何形式分包、转包。</w:t>
      </w:r>
    </w:p>
    <w:p w:rsidR="00325545" w:rsidRDefault="006D692A">
      <w:pPr>
        <w:spacing w:line="360" w:lineRule="auto"/>
        <w:rPr>
          <w:rFonts w:ascii="宋体" w:hAnsi="宋体"/>
          <w:b/>
          <w:color w:val="000000"/>
          <w:sz w:val="24"/>
        </w:rPr>
      </w:pPr>
      <w:r>
        <w:rPr>
          <w:rFonts w:ascii="宋体" w:hAnsi="宋体" w:hint="eastAsia"/>
          <w:b/>
          <w:color w:val="000000"/>
          <w:sz w:val="24"/>
        </w:rPr>
        <w:t>第十二条  违约责任</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（一）一方当事人未按约定履行义务给对方造成直接损失的，应当承担赔偿责任。</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（二）一方当事人无法继续履行合同的，应当提前三十天通知另一方，并由责任方承担因合同解除而造成的损失。</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（三） 甲方无正当理由未按照约定期限支付费用的，每延误一日应当向乙方支付延误部分费用万分之五的违约金。</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（四）乙方违反约定允许</w:t>
      </w:r>
      <w:r>
        <w:rPr>
          <w:rFonts w:ascii="宋体" w:hAnsi="宋体" w:cs="宋体" w:hint="eastAsia"/>
          <w:color w:val="000000"/>
          <w:kern w:val="0"/>
          <w:sz w:val="24"/>
        </w:rPr>
        <w:t>非乙方</w:t>
      </w:r>
      <w:r>
        <w:rPr>
          <w:rFonts w:ascii="宋体" w:hAnsi="宋体" w:hint="eastAsia"/>
          <w:color w:val="000000"/>
          <w:sz w:val="24"/>
        </w:rPr>
        <w:t>人员从事电梯维护保养工作的，应当按照违约责任中的第3条标准支付违约金。</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（五）因电梯使用等原因导致人身伤亡或设备损坏、丢失的，由责任方自行承担全部责任。</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（六）乙方的维护保养工作不符合合同约定的维护保养标准或要求的，乙方应当返工，如造成损失，应予以全额赔偿。</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（七）因维护保养原因导致人身伤亡或设备损坏、丢失的，由乙方承担全部责任。</w:t>
      </w:r>
    </w:p>
    <w:p w:rsidR="00325545" w:rsidRDefault="006D692A">
      <w:pPr>
        <w:spacing w:line="360" w:lineRule="auto"/>
        <w:ind w:firstLineChars="200" w:firstLine="480"/>
        <w:rPr>
          <w:rFonts w:ascii="宋体" w:hAnsi="宋体"/>
          <w:color w:val="FF0000"/>
          <w:sz w:val="24"/>
        </w:rPr>
      </w:pPr>
      <w:r>
        <w:rPr>
          <w:rFonts w:ascii="宋体" w:hAnsi="宋体" w:hint="eastAsia"/>
          <w:color w:val="000000"/>
          <w:sz w:val="24"/>
        </w:rPr>
        <w:t>（八）因维护保养原因导致电梯检验检测不合格的，乙方还应当承担电梯复验费用。</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（九）合同终止或解除时，乙方不得进行影响电梯正常使用的技术加密。</w:t>
      </w:r>
    </w:p>
    <w:p w:rsidR="00325545" w:rsidRDefault="006D692A">
      <w:pPr>
        <w:spacing w:line="360" w:lineRule="auto"/>
        <w:rPr>
          <w:rFonts w:ascii="宋体" w:hAnsi="宋体"/>
          <w:b/>
          <w:color w:val="000000"/>
          <w:sz w:val="24"/>
        </w:rPr>
      </w:pPr>
      <w:r>
        <w:rPr>
          <w:rFonts w:ascii="宋体" w:hAnsi="宋体" w:hint="eastAsia"/>
          <w:b/>
          <w:color w:val="000000"/>
          <w:sz w:val="24"/>
        </w:rPr>
        <w:t>第十三条  合同的解除</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（一）甲乙双方协商一致，可以解除合同。</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（二）任何一方严重违约导致合同无法继续履行的，另一方可以解除合同。此外任何一方不得单方解除合同。</w:t>
      </w:r>
    </w:p>
    <w:p w:rsidR="00325545" w:rsidRDefault="006D692A">
      <w:pPr>
        <w:spacing w:line="360" w:lineRule="auto"/>
        <w:rPr>
          <w:rFonts w:ascii="宋体" w:hAnsi="宋体"/>
          <w:b/>
          <w:color w:val="000000"/>
          <w:sz w:val="24"/>
        </w:rPr>
      </w:pPr>
      <w:r>
        <w:rPr>
          <w:rFonts w:ascii="宋体" w:hAnsi="宋体" w:hint="eastAsia"/>
          <w:b/>
          <w:color w:val="000000"/>
          <w:sz w:val="24"/>
        </w:rPr>
        <w:t>第十四条  争议解决方式</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本合同在履行过程中发生的争议，由双方当事人协商解决或向有关部门申请调解，协商、调解不成的，按照下列第（一）种方式解决（任选一种）：</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（一）依法向</w:t>
      </w:r>
      <w:r>
        <w:rPr>
          <w:rFonts w:ascii="宋体" w:hAnsi="宋体" w:hint="eastAsia"/>
          <w:color w:val="000000"/>
          <w:sz w:val="24"/>
          <w:u w:val="single"/>
        </w:rPr>
        <w:t xml:space="preserve"> 南通市 </w:t>
      </w:r>
      <w:r>
        <w:rPr>
          <w:rFonts w:ascii="宋体" w:hAnsi="宋体" w:hint="eastAsia"/>
          <w:color w:val="000000"/>
          <w:sz w:val="24"/>
        </w:rPr>
        <w:t>人民法院提起诉讼；</w:t>
      </w:r>
    </w:p>
    <w:p w:rsidR="00325545" w:rsidRDefault="006D692A">
      <w:pPr>
        <w:spacing w:line="360" w:lineRule="auto"/>
        <w:ind w:firstLineChars="200" w:firstLine="480"/>
        <w:rPr>
          <w:rFonts w:ascii="宋体" w:hAnsi="宋体"/>
          <w:color w:val="000000"/>
          <w:sz w:val="24"/>
        </w:rPr>
      </w:pPr>
      <w:r>
        <w:rPr>
          <w:rFonts w:ascii="宋体" w:hAnsi="宋体" w:hint="eastAsia"/>
          <w:color w:val="000000"/>
          <w:sz w:val="24"/>
        </w:rPr>
        <w:t xml:space="preserve">（二）提交 </w:t>
      </w:r>
      <w:r>
        <w:rPr>
          <w:rFonts w:ascii="宋体" w:hAnsi="宋体" w:hint="eastAsia"/>
          <w:color w:val="000000"/>
          <w:sz w:val="24"/>
          <w:u w:val="single"/>
        </w:rPr>
        <w:t xml:space="preserve">  南通 （所在地）</w:t>
      </w:r>
      <w:r>
        <w:rPr>
          <w:rFonts w:ascii="宋体" w:hAnsi="宋体" w:hint="eastAsia"/>
          <w:color w:val="000000"/>
          <w:sz w:val="24"/>
        </w:rPr>
        <w:t>仲裁委员会仲裁。</w:t>
      </w:r>
    </w:p>
    <w:p w:rsidR="00325545" w:rsidRDefault="006D692A">
      <w:pPr>
        <w:spacing w:line="360" w:lineRule="auto"/>
        <w:rPr>
          <w:rFonts w:ascii="宋体" w:hAnsi="宋体"/>
          <w:b/>
          <w:color w:val="000000"/>
          <w:sz w:val="24"/>
        </w:rPr>
      </w:pPr>
      <w:r>
        <w:rPr>
          <w:rFonts w:ascii="宋体" w:hAnsi="宋体" w:hint="eastAsia"/>
          <w:b/>
          <w:color w:val="000000"/>
          <w:sz w:val="24"/>
        </w:rPr>
        <w:t>第十五条  其他约定</w:t>
      </w:r>
    </w:p>
    <w:p w:rsidR="00325545" w:rsidRDefault="006D692A">
      <w:pPr>
        <w:spacing w:line="360" w:lineRule="auto"/>
        <w:ind w:firstLineChars="200" w:firstLine="480"/>
        <w:rPr>
          <w:rFonts w:ascii="宋体" w:hAnsi="宋体" w:cs="宋体"/>
          <w:bCs/>
          <w:sz w:val="24"/>
        </w:rPr>
      </w:pPr>
      <w:r>
        <w:rPr>
          <w:rFonts w:ascii="宋体" w:hAnsi="宋体" w:hint="eastAsia"/>
          <w:bCs/>
          <w:color w:val="000000"/>
          <w:sz w:val="24"/>
        </w:rPr>
        <w:t>（一）</w:t>
      </w:r>
      <w:r>
        <w:rPr>
          <w:rFonts w:ascii="宋体" w:hAnsi="宋体" w:cs="宋体" w:hint="eastAsia"/>
          <w:bCs/>
          <w:sz w:val="24"/>
        </w:rPr>
        <w:t>招标文件、乙方投标文件及其他附件皆为本合同重要组成部分与本合同具有同等法律效力。</w:t>
      </w:r>
    </w:p>
    <w:p w:rsidR="00325545" w:rsidRDefault="006D692A">
      <w:pPr>
        <w:spacing w:line="360" w:lineRule="auto"/>
        <w:ind w:firstLineChars="200" w:firstLine="482"/>
        <w:rPr>
          <w:rFonts w:ascii="宋体" w:hAnsi="宋体"/>
          <w:b/>
          <w:color w:val="000000"/>
          <w:sz w:val="24"/>
        </w:rPr>
      </w:pPr>
      <w:r>
        <w:rPr>
          <w:rFonts w:ascii="宋体" w:hAnsi="宋体" w:hint="eastAsia"/>
          <w:b/>
          <w:color w:val="000000"/>
          <w:sz w:val="24"/>
        </w:rPr>
        <w:t>（二）乙方</w:t>
      </w:r>
      <w:r>
        <w:rPr>
          <w:rFonts w:asciiTheme="majorEastAsia" w:eastAsiaTheme="majorEastAsia" w:hAnsiTheme="majorEastAsia" w:hint="eastAsia"/>
          <w:b/>
          <w:sz w:val="24"/>
        </w:rPr>
        <w:t>承担200元以下的电梯配件的更换、维修。</w:t>
      </w:r>
    </w:p>
    <w:p w:rsidR="00325545" w:rsidRDefault="006D692A">
      <w:pPr>
        <w:spacing w:line="360" w:lineRule="auto"/>
        <w:ind w:firstLineChars="200" w:firstLine="480"/>
        <w:rPr>
          <w:rFonts w:ascii="宋体" w:hAnsi="宋体"/>
        </w:rPr>
      </w:pPr>
      <w:r>
        <w:rPr>
          <w:rFonts w:ascii="宋体" w:hAnsi="宋体" w:hint="eastAsia"/>
          <w:color w:val="000000"/>
          <w:sz w:val="24"/>
        </w:rPr>
        <w:t>（三）200元以上普通维修、重大维修、改造或甲方要求甲方提供本合同约定以外的增值服务的，双方均应当以书面形式另行约定。</w:t>
      </w:r>
    </w:p>
    <w:p w:rsidR="00325545" w:rsidRDefault="006D692A">
      <w:pPr>
        <w:spacing w:line="360" w:lineRule="auto"/>
        <w:ind w:firstLineChars="200" w:firstLine="480"/>
        <w:rPr>
          <w:rFonts w:ascii="宋体" w:hAnsi="宋体"/>
          <w:b/>
          <w:color w:val="000000"/>
          <w:sz w:val="24"/>
        </w:rPr>
      </w:pPr>
      <w:r>
        <w:rPr>
          <w:rFonts w:ascii="宋体" w:hAnsi="宋体" w:hint="eastAsia"/>
          <w:color w:val="000000"/>
          <w:sz w:val="24"/>
        </w:rPr>
        <w:t>（三）</w:t>
      </w:r>
      <w:r>
        <w:rPr>
          <w:rFonts w:ascii="宋体" w:hAnsi="宋体" w:hint="eastAsia"/>
          <w:b/>
          <w:color w:val="000000"/>
          <w:sz w:val="24"/>
        </w:rPr>
        <w:t>维护保养记录是记载电梯运行、维护、保养的依据。</w:t>
      </w:r>
    </w:p>
    <w:p w:rsidR="00325545" w:rsidRDefault="006D692A">
      <w:pPr>
        <w:spacing w:line="360" w:lineRule="auto"/>
        <w:ind w:firstLineChars="200" w:firstLine="480"/>
        <w:rPr>
          <w:rFonts w:ascii="宋体" w:hAnsi="宋体" w:cs="ËÎÌå"/>
          <w:color w:val="000000"/>
          <w:kern w:val="0"/>
          <w:sz w:val="24"/>
        </w:rPr>
      </w:pPr>
      <w:r>
        <w:rPr>
          <w:rFonts w:ascii="宋体" w:hAnsi="宋体" w:hint="eastAsia"/>
          <w:color w:val="000000"/>
          <w:sz w:val="24"/>
        </w:rPr>
        <w:t>每台电梯均应当建立独立的</w:t>
      </w:r>
      <w:r>
        <w:rPr>
          <w:rFonts w:ascii="宋体" w:hAnsi="宋体" w:cs="宋体" w:hint="eastAsia"/>
          <w:color w:val="000000"/>
          <w:kern w:val="0"/>
          <w:sz w:val="24"/>
        </w:rPr>
        <w:t>维护保养记录。维护保养记录应当一式两份，甲乙双方各保存一份，保存时间为4 年。普通维修、重大维修、改造协议与抢修记录均应当与维护保养记录一并保存。</w:t>
      </w:r>
    </w:p>
    <w:p w:rsidR="00325545" w:rsidRDefault="006D692A">
      <w:pPr>
        <w:spacing w:line="360" w:lineRule="auto"/>
        <w:rPr>
          <w:rFonts w:ascii="宋体" w:hAnsi="宋体" w:cs="ËÎÌå"/>
          <w:b/>
          <w:bCs/>
          <w:color w:val="000000"/>
          <w:kern w:val="0"/>
          <w:sz w:val="24"/>
        </w:rPr>
      </w:pPr>
      <w:r>
        <w:rPr>
          <w:rFonts w:ascii="宋体" w:hAnsi="宋体" w:cs="ËÎÌå" w:hint="eastAsia"/>
          <w:b/>
          <w:bCs/>
          <w:color w:val="000000"/>
          <w:kern w:val="0"/>
          <w:sz w:val="24"/>
        </w:rPr>
        <w:t>第十六条  附则</w:t>
      </w:r>
    </w:p>
    <w:p w:rsidR="00325545" w:rsidRDefault="006D692A">
      <w:pPr>
        <w:spacing w:line="360" w:lineRule="auto"/>
        <w:rPr>
          <w:rFonts w:ascii="宋体" w:hAnsi="宋体" w:cs="宋体"/>
          <w:b/>
          <w:color w:val="000000"/>
          <w:kern w:val="0"/>
          <w:sz w:val="24"/>
        </w:rPr>
      </w:pPr>
      <w:r>
        <w:rPr>
          <w:rFonts w:ascii="宋体" w:hAnsi="宋体" w:hint="eastAsia"/>
          <w:b/>
          <w:color w:val="000000"/>
          <w:sz w:val="24"/>
        </w:rPr>
        <w:t xml:space="preserve"> 1、</w:t>
      </w:r>
      <w:r>
        <w:rPr>
          <w:rFonts w:ascii="宋体" w:hAnsi="宋体" w:hint="eastAsia"/>
          <w:color w:val="000000"/>
          <w:sz w:val="24"/>
        </w:rPr>
        <w:t>本合同中对电梯的日常管理工作由</w:t>
      </w:r>
      <w:r>
        <w:rPr>
          <w:rFonts w:ascii="宋体" w:hAnsi="宋体" w:cs="宋体" w:hint="eastAsia"/>
          <w:b/>
          <w:color w:val="000000"/>
          <w:kern w:val="0"/>
          <w:sz w:val="24"/>
        </w:rPr>
        <w:t xml:space="preserve">南通沪蔬通农业发展有限公司 </w:t>
      </w:r>
      <w:r>
        <w:rPr>
          <w:rFonts w:ascii="宋体" w:hAnsi="宋体" w:cs="宋体" w:hint="eastAsia"/>
          <w:color w:val="000000"/>
          <w:kern w:val="0"/>
          <w:sz w:val="24"/>
        </w:rPr>
        <w:t>负责。</w:t>
      </w:r>
    </w:p>
    <w:p w:rsidR="00325545" w:rsidRDefault="006D692A">
      <w:pPr>
        <w:spacing w:line="360" w:lineRule="auto"/>
        <w:rPr>
          <w:rFonts w:ascii="宋体" w:hAnsi="宋体" w:cs="宋体"/>
          <w:b/>
          <w:color w:val="000000"/>
          <w:kern w:val="0"/>
          <w:sz w:val="24"/>
        </w:rPr>
      </w:pPr>
      <w:r>
        <w:rPr>
          <w:rFonts w:ascii="宋体" w:hAnsi="宋体" w:cs="宋体" w:hint="eastAsia"/>
          <w:b/>
          <w:color w:val="000000"/>
          <w:kern w:val="0"/>
          <w:sz w:val="24"/>
        </w:rPr>
        <w:t xml:space="preserve">     2、如果管理单位发生变更后，需要重新签订补充协议。</w:t>
      </w:r>
    </w:p>
    <w:p w:rsidR="00325545" w:rsidRDefault="006D692A">
      <w:pPr>
        <w:spacing w:line="360" w:lineRule="auto"/>
        <w:ind w:firstLineChars="250" w:firstLine="600"/>
        <w:rPr>
          <w:rFonts w:ascii="宋体" w:hAnsi="宋体"/>
          <w:color w:val="000000"/>
          <w:sz w:val="24"/>
          <w:u w:val="single"/>
        </w:rPr>
      </w:pPr>
      <w:r>
        <w:rPr>
          <w:rFonts w:ascii="宋体" w:hAnsi="宋体" w:hint="eastAsia"/>
          <w:color w:val="000000"/>
          <w:sz w:val="24"/>
        </w:rPr>
        <w:t>本合同自</w:t>
      </w:r>
      <w:r>
        <w:rPr>
          <w:rFonts w:ascii="宋体" w:hAnsi="宋体" w:hint="eastAsia"/>
          <w:color w:val="000000"/>
          <w:sz w:val="24"/>
          <w:u w:val="single"/>
        </w:rPr>
        <w:t xml:space="preserve">  双方签字盖章后  </w:t>
      </w:r>
      <w:r>
        <w:rPr>
          <w:rFonts w:ascii="宋体" w:hAnsi="宋体" w:hint="eastAsia"/>
          <w:color w:val="000000"/>
          <w:sz w:val="24"/>
        </w:rPr>
        <w:t>生效。本合同生效后，双方对合同内容的变更或补充应当采取书面形式，并经双方签字确认，作为本合同的附件。附件与本合同具有同等的法律效力。</w:t>
      </w:r>
    </w:p>
    <w:p w:rsidR="00325545" w:rsidRDefault="006D692A">
      <w:pPr>
        <w:spacing w:line="360" w:lineRule="auto"/>
        <w:ind w:firstLine="465"/>
        <w:rPr>
          <w:rFonts w:ascii="宋体" w:hAnsi="宋体"/>
          <w:color w:val="000000"/>
          <w:sz w:val="24"/>
        </w:rPr>
      </w:pPr>
      <w:r>
        <w:rPr>
          <w:rFonts w:ascii="宋体" w:hAnsi="宋体" w:hint="eastAsia"/>
          <w:color w:val="000000"/>
          <w:sz w:val="24"/>
        </w:rPr>
        <w:t>本合同一式</w:t>
      </w:r>
      <w:r>
        <w:rPr>
          <w:rFonts w:ascii="宋体" w:hAnsi="宋体" w:hint="eastAsia"/>
          <w:color w:val="000000"/>
          <w:sz w:val="24"/>
          <w:u w:val="single"/>
        </w:rPr>
        <w:t xml:space="preserve"> 陆 </w:t>
      </w:r>
      <w:r>
        <w:rPr>
          <w:rFonts w:ascii="宋体" w:hAnsi="宋体" w:hint="eastAsia"/>
          <w:color w:val="000000"/>
          <w:sz w:val="24"/>
        </w:rPr>
        <w:t>份，甲方执</w:t>
      </w:r>
      <w:r>
        <w:rPr>
          <w:rFonts w:ascii="宋体" w:hAnsi="宋体" w:hint="eastAsia"/>
          <w:color w:val="000000"/>
          <w:sz w:val="24"/>
          <w:u w:val="single"/>
        </w:rPr>
        <w:t xml:space="preserve">  肆  </w:t>
      </w:r>
      <w:r>
        <w:rPr>
          <w:rFonts w:ascii="宋体" w:hAnsi="宋体" w:hint="eastAsia"/>
          <w:color w:val="000000"/>
          <w:sz w:val="24"/>
        </w:rPr>
        <w:t>份，乙方执</w:t>
      </w:r>
      <w:r>
        <w:rPr>
          <w:rFonts w:ascii="宋体" w:hAnsi="宋体" w:hint="eastAsia"/>
          <w:color w:val="000000"/>
          <w:sz w:val="24"/>
          <w:u w:val="single"/>
        </w:rPr>
        <w:t xml:space="preserve">  贰  </w:t>
      </w:r>
      <w:r>
        <w:rPr>
          <w:rFonts w:ascii="宋体" w:hAnsi="宋体" w:hint="eastAsia"/>
          <w:color w:val="000000"/>
          <w:sz w:val="24"/>
        </w:rPr>
        <w:t>份。</w:t>
      </w:r>
    </w:p>
    <w:p w:rsidR="00325545" w:rsidRDefault="00325545">
      <w:pPr>
        <w:spacing w:line="360" w:lineRule="auto"/>
        <w:ind w:firstLine="465"/>
        <w:rPr>
          <w:rFonts w:ascii="宋体" w:hAnsi="宋体"/>
          <w:b/>
          <w:color w:val="000000"/>
          <w:sz w:val="24"/>
        </w:rPr>
      </w:pPr>
    </w:p>
    <w:p w:rsidR="00325545" w:rsidRDefault="006D692A">
      <w:pPr>
        <w:spacing w:line="360" w:lineRule="auto"/>
        <w:rPr>
          <w:rFonts w:ascii="宋体" w:hAnsi="宋体"/>
          <w:color w:val="000000"/>
          <w:sz w:val="24"/>
        </w:rPr>
      </w:pPr>
      <w:r>
        <w:rPr>
          <w:rFonts w:ascii="宋体" w:hAnsi="宋体" w:cs="宋体" w:hint="eastAsia"/>
          <w:color w:val="000000"/>
          <w:kern w:val="0"/>
          <w:sz w:val="24"/>
        </w:rPr>
        <w:t xml:space="preserve">     签约时间：      年     月    日</w:t>
      </w:r>
    </w:p>
    <w:p w:rsidR="00325545" w:rsidRDefault="00325545">
      <w:pPr>
        <w:snapToGrid w:val="0"/>
        <w:spacing w:line="360" w:lineRule="auto"/>
        <w:rPr>
          <w:rFonts w:ascii="宋体" w:hAnsi="宋体"/>
          <w:b/>
          <w:bCs/>
          <w:sz w:val="36"/>
          <w:szCs w:val="36"/>
        </w:rPr>
      </w:pPr>
    </w:p>
    <w:p w:rsidR="00325545" w:rsidRDefault="006D692A">
      <w:pPr>
        <w:snapToGrid w:val="0"/>
        <w:spacing w:line="600" w:lineRule="auto"/>
        <w:ind w:firstLine="573"/>
        <w:rPr>
          <w:rFonts w:ascii="宋体" w:hAnsi="宋体"/>
          <w:sz w:val="24"/>
        </w:rPr>
      </w:pPr>
      <w:r>
        <w:rPr>
          <w:rFonts w:ascii="宋体" w:hAnsi="宋体" w:cs="仿宋_GB2312" w:hint="eastAsia"/>
          <w:sz w:val="24"/>
        </w:rPr>
        <w:t>采购单位（盖章）：              成效供应商（盖章）：</w:t>
      </w:r>
    </w:p>
    <w:p w:rsidR="00325545" w:rsidRDefault="006D692A">
      <w:pPr>
        <w:snapToGrid w:val="0"/>
        <w:spacing w:line="600" w:lineRule="auto"/>
        <w:ind w:firstLine="573"/>
        <w:rPr>
          <w:rFonts w:ascii="宋体" w:hAnsi="宋体"/>
          <w:sz w:val="24"/>
        </w:rPr>
      </w:pPr>
      <w:r>
        <w:rPr>
          <w:rFonts w:ascii="宋体" w:hAnsi="宋体" w:cs="仿宋_GB2312" w:hint="eastAsia"/>
          <w:sz w:val="24"/>
        </w:rPr>
        <w:t>法定代表人（签字）：            法定代表人（签字）：</w:t>
      </w:r>
    </w:p>
    <w:p w:rsidR="00325545" w:rsidRDefault="006D692A">
      <w:pPr>
        <w:snapToGrid w:val="0"/>
        <w:spacing w:line="600" w:lineRule="auto"/>
        <w:ind w:firstLine="573"/>
        <w:rPr>
          <w:rFonts w:ascii="宋体" w:hAnsi="宋体"/>
          <w:sz w:val="24"/>
        </w:rPr>
      </w:pPr>
      <w:r>
        <w:rPr>
          <w:rFonts w:ascii="宋体" w:hAnsi="宋体" w:cs="仿宋_GB2312" w:hint="eastAsia"/>
          <w:sz w:val="24"/>
        </w:rPr>
        <w:t>委托代理人（签字）：            委托代理人（签字）：</w:t>
      </w:r>
    </w:p>
    <w:p w:rsidR="00325545" w:rsidRDefault="00325545">
      <w:pPr>
        <w:snapToGrid w:val="0"/>
        <w:spacing w:line="600" w:lineRule="auto"/>
        <w:rPr>
          <w:rFonts w:ascii="宋体" w:hAnsi="宋体"/>
          <w:sz w:val="24"/>
        </w:rPr>
      </w:pPr>
    </w:p>
    <w:p w:rsidR="00325545" w:rsidRDefault="006D692A">
      <w:pPr>
        <w:snapToGrid w:val="0"/>
        <w:spacing w:line="500" w:lineRule="exact"/>
        <w:ind w:firstLineChars="2700" w:firstLine="6480"/>
        <w:rPr>
          <w:rFonts w:ascii="宋体" w:hAnsi="宋体"/>
          <w:sz w:val="24"/>
        </w:rPr>
      </w:pPr>
      <w:r>
        <w:rPr>
          <w:rFonts w:ascii="宋体" w:hAnsi="宋体" w:cs="仿宋_GB2312" w:hint="eastAsia"/>
          <w:sz w:val="24"/>
        </w:rPr>
        <w:t>年       月      日</w:t>
      </w:r>
    </w:p>
    <w:p w:rsidR="00325545" w:rsidRDefault="006D692A">
      <w:pPr>
        <w:snapToGrid w:val="0"/>
        <w:spacing w:line="300" w:lineRule="auto"/>
        <w:jc w:val="center"/>
        <w:outlineLvl w:val="0"/>
        <w:rPr>
          <w:rFonts w:ascii="宋体" w:hAnsi="宋体" w:cs="宋体"/>
          <w:b/>
          <w:sz w:val="36"/>
          <w:szCs w:val="36"/>
        </w:rPr>
      </w:pPr>
      <w:r>
        <w:rPr>
          <w:rFonts w:ascii="宋体" w:hAnsi="宋体"/>
          <w:b/>
          <w:w w:val="80"/>
          <w:kern w:val="44"/>
          <w:sz w:val="44"/>
          <w:szCs w:val="44"/>
        </w:rPr>
        <w:br w:type="page"/>
      </w:r>
      <w:r>
        <w:rPr>
          <w:rFonts w:ascii="宋体" w:hAnsi="宋体" w:cs="宋体" w:hint="eastAsia"/>
          <w:b/>
          <w:sz w:val="36"/>
          <w:szCs w:val="36"/>
        </w:rPr>
        <w:t>第六部分  质疑提出和处理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一、质疑的提出</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(一)质疑人的身份要求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1.质疑人必须是直接参加本次招标活动的当事人。</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2.未参加磋商活动的供应商或在磋商活动中自身权益未受到损害的供应商所提出的质疑不予受理。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(二)质疑提出的格式要求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2.质疑函应包括：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（1）质疑供应商的名称、地址、邮编、联系人及联系电话；</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（2）具体、明确的质疑事项及明确的请求；</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（3）质疑的事实依据和必要的法律依据；</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（4）提起质疑的日期；</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（5）认为自己合法权益受到损害或可能受到损害的相关证据材料；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3.质疑函需遵循的原则：</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（三）质疑提出的时效要求</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1.供应商认为采购文件、采购过程和采购结果使自己的权益受到损害的，可以在知道或应知其权益受到损害之日起七个工作日内，以书面形式向采购人或代理机构提出质疑。上述应知其权益受到损害之日，是指：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（1）对可以质疑的采购文件提出质疑的，为收到采购文件之日或者采购文件公告期限届满之日（该质疑需在投标文件接受截止时间前）；</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（2）对采购过程提出质疑的，为各采购程序环节结束之日；</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（3）对成交或者成交结果提出质疑的，为成交或者成交结果公告期限届满之日。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供应商认为采购文件使自己的权益受到损害的，可以按照磋商公告第八项要求向采购人提出质疑；供应商认为采购过程和采购结果使自己的权益受到损害的，可以以书面形式向代理机构或采购人提出质疑。</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2.供应商应在法定质疑期一次性提出针对同一采购程序环节的质疑。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二、《质疑函》的受理和答复</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 采购人（代理机构）收到质疑函后，将对质疑的形式和内容进行审查，如质疑函内容、格式不符合规定，采购人将告知质疑人进行补正。</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 质疑人应当在法定质疑期限内进行补正并重新提交质疑函，拒不补正或者在法定期限内未重新提交质疑函的，为无效质疑，采购人将不予受理。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3.采购人或采购代理机构答复供应商质疑应当采用书面方式并依法送达，质疑供应商或其委托代理人拒绝签收的视为已经送达。</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三、质疑处理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1. 质疑成立的处理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（1）对于内容、格式符合规定的质疑函，采购人在收到磋商供应商的书面质疑后七个工作日内作出书面答复，但答复的内容不得涉及商业秘密。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（2）对采购文件提出的质疑，依法通过澄清或者修改可以继续开展采购活动的，澄清或者修改采购文件后继续开展采购活动；否则应当修改采购文件后重新开展采购活动。</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（3）对采购过程、成交或者成交结果提出的质疑，合格供应商符合法定数量时，可以从合格的成交候选人中另行确定成交、成交供应商的，应当依法另行确定成交供应商；否则应当重新开展采购活动。</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质疑答复导致成交、成交结果改变的，采购人或者采购代理机构应当将有关情况书面报告上级主管部门。</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2.质疑不成立的处理</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若质疑不成立，或者成立未对成交、成交结果构成影响的，继续开展采购活动。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 xml:space="preserve">3.虚假质疑的处理          </w:t>
      </w:r>
    </w:p>
    <w:p w:rsidR="00325545" w:rsidRDefault="006D692A">
      <w:pPr>
        <w:pStyle w:val="a3"/>
        <w:snapToGrid w:val="0"/>
        <w:spacing w:line="400" w:lineRule="atLeast"/>
        <w:ind w:leftChars="0" w:left="0" w:firstLineChars="200" w:firstLine="480"/>
        <w:contextualSpacing/>
        <w:rPr>
          <w:rFonts w:ascii="宋体" w:hAnsi="宋体" w:cs="宋体"/>
          <w:sz w:val="24"/>
          <w:lang w:val="zh-CN"/>
        </w:rPr>
      </w:pPr>
      <w:r>
        <w:rPr>
          <w:rFonts w:ascii="宋体" w:hAnsi="宋体" w:cs="宋体" w:hint="eastAsia"/>
          <w:sz w:val="24"/>
          <w:lang w:val="zh-CN"/>
        </w:rPr>
        <w:t>供应商提出书面质疑必须有理、有据，不得恶意质疑或提交虚假质疑。否则，一经查实，采购人有权依据政府采购的有关规定，报请</w:t>
      </w:r>
      <w:r>
        <w:rPr>
          <w:rFonts w:ascii="宋体" w:hAnsi="宋体" w:cs="宋体" w:hint="eastAsia"/>
          <w:sz w:val="24"/>
        </w:rPr>
        <w:t>上级主管</w:t>
      </w:r>
      <w:r>
        <w:rPr>
          <w:rFonts w:ascii="宋体" w:hAnsi="宋体" w:cs="宋体" w:hint="eastAsia"/>
          <w:sz w:val="24"/>
          <w:lang w:val="zh-CN"/>
        </w:rPr>
        <w:t xml:space="preserve">部门对该供应商进行相应的行政处罚。                          </w:t>
      </w:r>
    </w:p>
    <w:p w:rsidR="00325545" w:rsidRDefault="00325545">
      <w:pPr>
        <w:autoSpaceDE w:val="0"/>
        <w:autoSpaceDN w:val="0"/>
        <w:adjustRightInd w:val="0"/>
        <w:snapToGrid w:val="0"/>
        <w:spacing w:line="300" w:lineRule="auto"/>
        <w:ind w:left="4513" w:right="210" w:hanging="4513"/>
        <w:jc w:val="center"/>
        <w:rPr>
          <w:rFonts w:ascii="宋体" w:hAnsi="宋体" w:cs="宋体"/>
          <w:b/>
          <w:bCs/>
          <w:sz w:val="36"/>
          <w:szCs w:val="36"/>
        </w:rPr>
      </w:pPr>
    </w:p>
    <w:p w:rsidR="00325545" w:rsidRDefault="00325545" w:rsidP="00325545">
      <w:pPr>
        <w:pStyle w:val="2"/>
        <w:ind w:firstLine="400"/>
      </w:pPr>
    </w:p>
    <w:p w:rsidR="00325545" w:rsidRDefault="006D692A">
      <w:pPr>
        <w:autoSpaceDE w:val="0"/>
        <w:autoSpaceDN w:val="0"/>
        <w:adjustRightInd w:val="0"/>
        <w:snapToGrid w:val="0"/>
        <w:spacing w:line="300" w:lineRule="auto"/>
        <w:ind w:left="4513" w:right="210" w:hanging="4513"/>
        <w:jc w:val="center"/>
        <w:rPr>
          <w:rFonts w:ascii="宋体" w:hAnsi="宋体" w:cs="宋体"/>
          <w:b/>
          <w:bCs/>
          <w:sz w:val="36"/>
          <w:szCs w:val="36"/>
        </w:rPr>
      </w:pPr>
      <w:r>
        <w:rPr>
          <w:rFonts w:ascii="宋体" w:hAnsi="宋体" w:cs="宋体" w:hint="eastAsia"/>
          <w:b/>
          <w:bCs/>
          <w:sz w:val="36"/>
          <w:szCs w:val="36"/>
        </w:rPr>
        <w:t>第七部分 响应文件组成</w:t>
      </w:r>
    </w:p>
    <w:p w:rsidR="00325545" w:rsidRDefault="006D692A">
      <w:pPr>
        <w:snapToGrid w:val="0"/>
        <w:spacing w:line="360" w:lineRule="auto"/>
        <w:ind w:firstLine="555"/>
        <w:jc w:val="left"/>
        <w:rPr>
          <w:rFonts w:ascii="宋体" w:hAnsi="宋体" w:cs="宋体"/>
          <w:b/>
          <w:color w:val="FF0000"/>
          <w:sz w:val="24"/>
        </w:rPr>
      </w:pPr>
      <w:r>
        <w:rPr>
          <w:rFonts w:ascii="宋体" w:hAnsi="宋体" w:cs="宋体" w:hint="eastAsia"/>
          <w:b/>
          <w:color w:val="FF0000"/>
          <w:sz w:val="24"/>
        </w:rPr>
        <w:t>响应文件由资格审查证明材料、商务技术文件、价格标文件三部分组成，按以下三部分分别装订。</w:t>
      </w:r>
    </w:p>
    <w:p w:rsidR="00325545" w:rsidRDefault="006D692A">
      <w:pPr>
        <w:snapToGrid w:val="0"/>
        <w:spacing w:line="360" w:lineRule="auto"/>
        <w:contextualSpacing/>
        <w:jc w:val="left"/>
        <w:rPr>
          <w:rFonts w:ascii="宋体" w:hAnsi="宋体" w:cs="宋体"/>
          <w:b/>
          <w:sz w:val="24"/>
        </w:rPr>
      </w:pPr>
      <w:r>
        <w:rPr>
          <w:rFonts w:ascii="宋体" w:hAnsi="宋体" w:cs="宋体" w:hint="eastAsia"/>
          <w:b/>
          <w:sz w:val="24"/>
        </w:rPr>
        <w:t>一、资格审查证明材料</w:t>
      </w:r>
      <w:r>
        <w:rPr>
          <w:rFonts w:ascii="宋体" w:hAnsi="宋体" w:cs="宋体" w:hint="eastAsia"/>
          <w:b/>
          <w:color w:val="FF0000"/>
          <w:sz w:val="24"/>
        </w:rPr>
        <w:t>（一正二副，并在密封袋上封口处加盖单位公章）</w:t>
      </w:r>
      <w:r>
        <w:rPr>
          <w:rFonts w:ascii="宋体" w:hAnsi="宋体" w:cs="宋体" w:hint="eastAsia"/>
          <w:b/>
          <w:sz w:val="24"/>
        </w:rPr>
        <w:t>：</w:t>
      </w:r>
    </w:p>
    <w:p w:rsidR="00325545" w:rsidRDefault="006D692A">
      <w:pPr>
        <w:snapToGrid w:val="0"/>
        <w:spacing w:line="360" w:lineRule="auto"/>
        <w:ind w:firstLineChars="200" w:firstLine="480"/>
        <w:rPr>
          <w:rFonts w:ascii="宋体" w:hAnsi="宋体"/>
          <w:sz w:val="24"/>
        </w:rPr>
      </w:pPr>
      <w:r>
        <w:rPr>
          <w:rFonts w:ascii="宋体" w:hAnsi="宋体" w:hint="eastAsia"/>
          <w:sz w:val="24"/>
        </w:rPr>
        <w:t>1、关于资格的声明函；</w:t>
      </w:r>
      <w:r>
        <w:rPr>
          <w:rFonts w:ascii="宋体" w:hAnsi="宋体" w:cs="宋体" w:hint="eastAsia"/>
          <w:sz w:val="24"/>
        </w:rPr>
        <w:t>（格式参见附件）</w:t>
      </w:r>
    </w:p>
    <w:p w:rsidR="00325545" w:rsidRDefault="006D692A">
      <w:pPr>
        <w:pStyle w:val="23"/>
        <w:snapToGrid w:val="0"/>
        <w:spacing w:line="360" w:lineRule="auto"/>
        <w:ind w:firstLineChars="200" w:firstLine="480"/>
        <w:rPr>
          <w:rFonts w:ascii="宋体" w:eastAsia="宋体"/>
          <w:sz w:val="24"/>
          <w:szCs w:val="24"/>
        </w:rPr>
      </w:pPr>
      <w:r>
        <w:rPr>
          <w:rFonts w:ascii="宋体" w:eastAsia="宋体" w:hint="eastAsia"/>
          <w:sz w:val="24"/>
          <w:szCs w:val="24"/>
        </w:rPr>
        <w:t>2、法定代表人身份证明书（（格式参见附件））;</w:t>
      </w:r>
    </w:p>
    <w:p w:rsidR="00325545" w:rsidRDefault="006D692A">
      <w:pPr>
        <w:autoSpaceDE w:val="0"/>
        <w:autoSpaceDN w:val="0"/>
        <w:adjustRightInd w:val="0"/>
        <w:snapToGrid w:val="0"/>
        <w:spacing w:line="360" w:lineRule="auto"/>
        <w:ind w:left="1" w:firstLine="538"/>
        <w:rPr>
          <w:rFonts w:ascii="宋体" w:hAnsi="宋体"/>
          <w:sz w:val="24"/>
        </w:rPr>
      </w:pPr>
      <w:r>
        <w:rPr>
          <w:rFonts w:ascii="宋体" w:hAnsi="宋体" w:hint="eastAsia"/>
          <w:sz w:val="24"/>
        </w:rPr>
        <w:t>3、法定代表人授权委托书，磋商代表本人身份证复印件（</w:t>
      </w:r>
      <w:r>
        <w:rPr>
          <w:rFonts w:ascii="宋体" w:hAnsi="宋体" w:cs="宋体" w:hint="eastAsia"/>
          <w:sz w:val="24"/>
        </w:rPr>
        <w:t>格式参见附件</w:t>
      </w:r>
      <w:r>
        <w:rPr>
          <w:rFonts w:ascii="宋体" w:hAnsi="宋体" w:hint="eastAsia"/>
          <w:sz w:val="24"/>
        </w:rPr>
        <w:t>）；</w:t>
      </w:r>
    </w:p>
    <w:p w:rsidR="00325545" w:rsidRDefault="006D692A">
      <w:pPr>
        <w:snapToGrid w:val="0"/>
        <w:spacing w:line="360" w:lineRule="auto"/>
        <w:ind w:firstLineChars="200" w:firstLine="480"/>
        <w:rPr>
          <w:rFonts w:ascii="宋体" w:hAnsi="宋体"/>
          <w:sz w:val="24"/>
        </w:rPr>
      </w:pPr>
      <w:r>
        <w:rPr>
          <w:rFonts w:ascii="宋体" w:hAnsi="宋体" w:hint="eastAsia"/>
          <w:sz w:val="24"/>
        </w:rPr>
        <w:t>4、企业营业执照（经营范围适合本项目要求，提供复印件并加盖公章）；</w:t>
      </w:r>
    </w:p>
    <w:p w:rsidR="00325545" w:rsidRDefault="006D692A">
      <w:pPr>
        <w:snapToGrid w:val="0"/>
        <w:spacing w:line="360" w:lineRule="auto"/>
        <w:ind w:firstLineChars="200" w:firstLine="480"/>
        <w:rPr>
          <w:rFonts w:ascii="宋体" w:hAnsi="宋体"/>
          <w:sz w:val="24"/>
        </w:rPr>
      </w:pPr>
      <w:r>
        <w:rPr>
          <w:rFonts w:ascii="宋体" w:hAnsi="宋体" w:hint="eastAsia"/>
          <w:sz w:val="24"/>
        </w:rPr>
        <w:t>5、上一年度的财务状况报告（成立不满一年不需提供）；</w:t>
      </w:r>
    </w:p>
    <w:p w:rsidR="00325545" w:rsidRDefault="006D692A">
      <w:pPr>
        <w:snapToGrid w:val="0"/>
        <w:spacing w:line="360" w:lineRule="auto"/>
        <w:ind w:firstLineChars="200" w:firstLine="480"/>
        <w:rPr>
          <w:rFonts w:ascii="宋体" w:hAnsi="宋体"/>
          <w:sz w:val="24"/>
        </w:rPr>
      </w:pPr>
      <w:r>
        <w:rPr>
          <w:rFonts w:ascii="宋体" w:hAnsi="宋体" w:hint="eastAsia"/>
          <w:sz w:val="24"/>
        </w:rPr>
        <w:t>6、供应商近六个月任意一个月依法缴纳税收和社会保障资金的相关材料复印件或扫描件；</w:t>
      </w:r>
    </w:p>
    <w:p w:rsidR="00325545" w:rsidRDefault="006D692A">
      <w:pPr>
        <w:snapToGrid w:val="0"/>
        <w:spacing w:line="360" w:lineRule="auto"/>
        <w:ind w:firstLineChars="200" w:firstLine="480"/>
        <w:contextualSpacing/>
        <w:rPr>
          <w:rFonts w:ascii="宋体" w:hAnsi="宋体" w:cs="宋体"/>
          <w:sz w:val="24"/>
        </w:rPr>
      </w:pPr>
      <w:r>
        <w:rPr>
          <w:rFonts w:ascii="宋体" w:hAnsi="宋体" w:hint="eastAsia"/>
          <w:sz w:val="24"/>
        </w:rPr>
        <w:t>7、具备履行合同所必需的设备和专业技术能力的证明材料</w:t>
      </w:r>
      <w:r>
        <w:rPr>
          <w:rFonts w:ascii="宋体" w:hAnsi="宋体" w:cs="宋体" w:hint="eastAsia"/>
          <w:sz w:val="24"/>
        </w:rPr>
        <w:t>：（格式参见附件）</w:t>
      </w:r>
    </w:p>
    <w:p w:rsidR="00325545" w:rsidRDefault="006D692A">
      <w:pPr>
        <w:snapToGrid w:val="0"/>
        <w:spacing w:line="360" w:lineRule="auto"/>
        <w:ind w:firstLineChars="200" w:firstLine="480"/>
        <w:contextualSpacing/>
        <w:rPr>
          <w:rFonts w:ascii="宋体" w:hAnsi="宋体" w:cs="宋体"/>
          <w:sz w:val="24"/>
        </w:rPr>
      </w:pPr>
      <w:r>
        <w:rPr>
          <w:rFonts w:ascii="宋体" w:hAnsi="宋体" w:hint="eastAsia"/>
          <w:sz w:val="24"/>
        </w:rPr>
        <w:t>8、参加政府采购活动前三年内，在经营活动中没有重大违法记录的书面申明；</w:t>
      </w:r>
      <w:r>
        <w:rPr>
          <w:rFonts w:ascii="宋体" w:hAnsi="宋体" w:cs="宋体" w:hint="eastAsia"/>
          <w:sz w:val="24"/>
        </w:rPr>
        <w:t>（格式参见附件）</w:t>
      </w:r>
    </w:p>
    <w:p w:rsidR="00325545" w:rsidRDefault="006D692A">
      <w:pPr>
        <w:snapToGrid w:val="0"/>
        <w:spacing w:line="360" w:lineRule="auto"/>
        <w:ind w:firstLineChars="200" w:firstLine="480"/>
        <w:rPr>
          <w:rFonts w:ascii="宋体" w:hAnsi="宋体"/>
          <w:sz w:val="24"/>
        </w:rPr>
      </w:pPr>
      <w:r>
        <w:rPr>
          <w:rFonts w:ascii="宋体" w:hAnsi="宋体" w:hint="eastAsia"/>
          <w:sz w:val="24"/>
        </w:rPr>
        <w:t>9、制造商需具有有效的中华人民共和国特种设备生产许可证（电梯安装含修理 ）V≤6.0m/s许可参数证明材料复印件</w:t>
      </w:r>
    </w:p>
    <w:p w:rsidR="00325545" w:rsidRDefault="006D692A">
      <w:pPr>
        <w:snapToGrid w:val="0"/>
        <w:spacing w:line="360" w:lineRule="auto"/>
        <w:ind w:firstLineChars="200" w:firstLine="480"/>
        <w:rPr>
          <w:rFonts w:ascii="宋体" w:hAnsi="宋体"/>
          <w:sz w:val="24"/>
        </w:rPr>
      </w:pPr>
      <w:r>
        <w:rPr>
          <w:rFonts w:ascii="宋体" w:hAnsi="宋体" w:hint="eastAsia"/>
          <w:sz w:val="24"/>
        </w:rPr>
        <w:t>10、其它需要提交的资格审查证明材料。</w:t>
      </w:r>
    </w:p>
    <w:p w:rsidR="00325545" w:rsidRDefault="006D692A">
      <w:pPr>
        <w:pStyle w:val="23"/>
        <w:snapToGrid w:val="0"/>
        <w:spacing w:line="360" w:lineRule="auto"/>
        <w:ind w:firstLine="496"/>
        <w:rPr>
          <w:rFonts w:ascii="宋体" w:eastAsia="宋体" w:cs="宋体"/>
          <w:sz w:val="24"/>
          <w:szCs w:val="24"/>
        </w:rPr>
      </w:pPr>
      <w:r>
        <w:rPr>
          <w:rFonts w:ascii="宋体" w:eastAsia="宋体" w:cs="宋体" w:hint="eastAsia"/>
          <w:b/>
          <w:sz w:val="24"/>
          <w:szCs w:val="24"/>
        </w:rPr>
        <w:t>二、商务技术标文件</w:t>
      </w:r>
      <w:r>
        <w:rPr>
          <w:rFonts w:ascii="宋体" w:eastAsia="宋体" w:cs="宋体" w:hint="eastAsia"/>
          <w:color w:val="FF0000"/>
          <w:sz w:val="24"/>
          <w:szCs w:val="24"/>
        </w:rPr>
        <w:t>（一正二副，并在密封袋上封口处加盖单位公章）</w:t>
      </w:r>
      <w:r>
        <w:rPr>
          <w:rFonts w:ascii="宋体" w:eastAsia="宋体" w:cs="宋体" w:hint="eastAsia"/>
          <w:sz w:val="24"/>
          <w:szCs w:val="24"/>
        </w:rPr>
        <w:t>：</w:t>
      </w:r>
    </w:p>
    <w:p w:rsidR="00325545" w:rsidRDefault="006D692A">
      <w:pPr>
        <w:snapToGrid w:val="0"/>
        <w:spacing w:line="360" w:lineRule="auto"/>
        <w:ind w:firstLineChars="200" w:firstLine="480"/>
        <w:rPr>
          <w:rFonts w:ascii="宋体" w:hAnsi="宋体" w:cs="宋体"/>
          <w:sz w:val="24"/>
        </w:rPr>
      </w:pPr>
      <w:r>
        <w:rPr>
          <w:rFonts w:ascii="宋体" w:hAnsi="宋体" w:cs="宋体" w:hint="eastAsia"/>
          <w:sz w:val="24"/>
        </w:rPr>
        <w:t>1、磋商供应商情况一览表；（格式参见附件）</w:t>
      </w:r>
    </w:p>
    <w:p w:rsidR="00325545" w:rsidRDefault="006D692A">
      <w:pPr>
        <w:pStyle w:val="23"/>
        <w:snapToGrid w:val="0"/>
        <w:spacing w:line="360" w:lineRule="auto"/>
        <w:ind w:firstLine="494"/>
        <w:rPr>
          <w:rFonts w:ascii="宋体" w:eastAsia="宋体" w:cs="宋体"/>
          <w:sz w:val="24"/>
          <w:szCs w:val="24"/>
        </w:rPr>
      </w:pPr>
      <w:r>
        <w:rPr>
          <w:rFonts w:ascii="宋体" w:eastAsia="宋体" w:cs="宋体" w:hint="eastAsia"/>
          <w:sz w:val="24"/>
          <w:szCs w:val="24"/>
        </w:rPr>
        <w:t>2、电梯配件及价格清单；</w:t>
      </w:r>
    </w:p>
    <w:p w:rsidR="00325545" w:rsidRDefault="006D692A">
      <w:pPr>
        <w:pStyle w:val="23"/>
        <w:snapToGrid w:val="0"/>
        <w:spacing w:line="360" w:lineRule="auto"/>
        <w:ind w:firstLine="494"/>
        <w:rPr>
          <w:rFonts w:ascii="宋体" w:eastAsia="宋体" w:cs="宋体"/>
          <w:sz w:val="24"/>
          <w:szCs w:val="24"/>
        </w:rPr>
      </w:pPr>
      <w:r>
        <w:rPr>
          <w:rFonts w:ascii="宋体" w:eastAsia="宋体" w:cs="宋体" w:hint="eastAsia"/>
          <w:sz w:val="24"/>
          <w:szCs w:val="24"/>
        </w:rPr>
        <w:t>3、响应方案、货物（服务）</w:t>
      </w:r>
    </w:p>
    <w:p w:rsidR="00325545" w:rsidRDefault="006D692A">
      <w:pPr>
        <w:pStyle w:val="23"/>
        <w:snapToGrid w:val="0"/>
        <w:spacing w:line="360" w:lineRule="auto"/>
        <w:ind w:firstLine="494"/>
        <w:rPr>
          <w:rFonts w:ascii="宋体" w:eastAsia="宋体" w:cs="宋体"/>
          <w:sz w:val="24"/>
          <w:szCs w:val="24"/>
        </w:rPr>
      </w:pPr>
      <w:r>
        <w:rPr>
          <w:rFonts w:ascii="宋体" w:eastAsia="宋体" w:cs="宋体" w:hint="eastAsia"/>
          <w:sz w:val="24"/>
          <w:szCs w:val="24"/>
        </w:rPr>
        <w:t>4、现场踏勘承诺函（格式参见附件）</w:t>
      </w:r>
    </w:p>
    <w:p w:rsidR="00325545" w:rsidRDefault="006D692A">
      <w:pPr>
        <w:pStyle w:val="23"/>
        <w:snapToGrid w:val="0"/>
        <w:spacing w:line="360" w:lineRule="auto"/>
        <w:ind w:firstLine="494"/>
        <w:rPr>
          <w:rFonts w:ascii="宋体" w:eastAsia="宋体" w:cs="宋体"/>
          <w:sz w:val="24"/>
          <w:szCs w:val="24"/>
        </w:rPr>
      </w:pPr>
      <w:r>
        <w:rPr>
          <w:rFonts w:ascii="宋体" w:eastAsia="宋体" w:cs="宋体" w:hint="eastAsia"/>
          <w:sz w:val="24"/>
          <w:szCs w:val="24"/>
        </w:rPr>
        <w:t>5、商务技术评分标准中须提供的相关得分佐证材料。</w:t>
      </w:r>
    </w:p>
    <w:p w:rsidR="00325545" w:rsidRDefault="006D692A">
      <w:pPr>
        <w:pStyle w:val="23"/>
        <w:snapToGrid w:val="0"/>
        <w:spacing w:line="360" w:lineRule="auto"/>
        <w:ind w:firstLine="494"/>
        <w:rPr>
          <w:rFonts w:ascii="宋体" w:eastAsia="宋体" w:cs="宋体"/>
          <w:sz w:val="24"/>
          <w:szCs w:val="24"/>
        </w:rPr>
      </w:pPr>
      <w:r>
        <w:rPr>
          <w:rFonts w:ascii="宋体" w:eastAsia="宋体" w:cs="宋体" w:hint="eastAsia"/>
          <w:sz w:val="24"/>
          <w:szCs w:val="24"/>
        </w:rPr>
        <w:t>6、供应商认为需要提交的其他商务技术材料。</w:t>
      </w:r>
    </w:p>
    <w:p w:rsidR="00325545" w:rsidRDefault="006D692A">
      <w:pPr>
        <w:pStyle w:val="23"/>
        <w:snapToGrid w:val="0"/>
        <w:spacing w:line="360" w:lineRule="auto"/>
        <w:ind w:firstLine="496"/>
        <w:rPr>
          <w:rFonts w:ascii="宋体" w:eastAsia="宋体" w:cs="宋体"/>
          <w:sz w:val="24"/>
          <w:szCs w:val="24"/>
        </w:rPr>
      </w:pPr>
      <w:r>
        <w:rPr>
          <w:rFonts w:ascii="宋体" w:eastAsia="宋体" w:cs="宋体" w:hint="eastAsia"/>
          <w:b/>
          <w:sz w:val="24"/>
          <w:szCs w:val="24"/>
        </w:rPr>
        <w:t>三、价格标文件</w:t>
      </w:r>
      <w:r>
        <w:rPr>
          <w:rFonts w:ascii="宋体" w:eastAsia="宋体" w:cs="宋体" w:hint="eastAsia"/>
          <w:color w:val="FF0000"/>
          <w:sz w:val="24"/>
          <w:szCs w:val="24"/>
        </w:rPr>
        <w:t>（一正二副，并在密封袋上封口处加盖单位公章）</w:t>
      </w:r>
      <w:r>
        <w:rPr>
          <w:rFonts w:ascii="宋体" w:eastAsia="宋体" w:cs="宋体" w:hint="eastAsia"/>
          <w:sz w:val="24"/>
          <w:szCs w:val="24"/>
        </w:rPr>
        <w:t>：</w:t>
      </w:r>
    </w:p>
    <w:p w:rsidR="00325545" w:rsidRDefault="006D692A">
      <w:pPr>
        <w:pStyle w:val="af8"/>
        <w:spacing w:line="360" w:lineRule="auto"/>
        <w:ind w:firstLineChars="250" w:firstLine="600"/>
        <w:rPr>
          <w:rFonts w:ascii="宋体" w:hAnsi="宋体" w:cs="宋体"/>
          <w:sz w:val="24"/>
        </w:rPr>
      </w:pPr>
      <w:r>
        <w:rPr>
          <w:rFonts w:ascii="宋体" w:hAnsi="宋体" w:cs="宋体" w:hint="eastAsia"/>
          <w:sz w:val="24"/>
        </w:rPr>
        <w:t>1、磋商响应报价总表;（格式参见附件）</w:t>
      </w:r>
    </w:p>
    <w:p w:rsidR="00325545" w:rsidRDefault="00325545">
      <w:pPr>
        <w:snapToGrid w:val="0"/>
        <w:spacing w:line="300" w:lineRule="auto"/>
        <w:rPr>
          <w:rFonts w:ascii="宋体" w:hAnsi="宋体" w:cs="宋体"/>
          <w:color w:val="000000"/>
          <w:sz w:val="28"/>
          <w:szCs w:val="28"/>
        </w:rPr>
      </w:pPr>
    </w:p>
    <w:p w:rsidR="00325545" w:rsidRDefault="00325545">
      <w:pPr>
        <w:autoSpaceDE w:val="0"/>
        <w:autoSpaceDN w:val="0"/>
        <w:adjustRightInd w:val="0"/>
        <w:spacing w:line="360" w:lineRule="auto"/>
        <w:ind w:firstLine="602"/>
        <w:jc w:val="center"/>
        <w:rPr>
          <w:rFonts w:ascii="宋体" w:hAnsi="宋体" w:cs="宋体"/>
          <w:b/>
          <w:color w:val="000000"/>
          <w:sz w:val="30"/>
          <w:szCs w:val="30"/>
        </w:rPr>
      </w:pPr>
    </w:p>
    <w:p w:rsidR="00325545" w:rsidRDefault="00325545">
      <w:pPr>
        <w:snapToGrid w:val="0"/>
        <w:spacing w:line="360" w:lineRule="auto"/>
        <w:ind w:left="420" w:firstLine="602"/>
        <w:jc w:val="center"/>
        <w:rPr>
          <w:rFonts w:ascii="宋体" w:hAnsi="宋体" w:cs="宋体"/>
          <w:b/>
          <w:bCs/>
          <w:color w:val="000000"/>
          <w:sz w:val="24"/>
        </w:rPr>
      </w:pPr>
    </w:p>
    <w:p w:rsidR="00325545" w:rsidRDefault="00325545">
      <w:pPr>
        <w:spacing w:line="360" w:lineRule="auto"/>
        <w:ind w:firstLineChars="700" w:firstLine="2100"/>
        <w:jc w:val="left"/>
        <w:rPr>
          <w:rFonts w:ascii="宋体" w:hAnsi="宋体" w:cs="宋体"/>
          <w:color w:val="000000"/>
          <w:sz w:val="30"/>
          <w:szCs w:val="30"/>
          <w:u w:val="single"/>
        </w:rPr>
      </w:pPr>
    </w:p>
    <w:p w:rsidR="00325545" w:rsidRDefault="006D692A">
      <w:pPr>
        <w:spacing w:line="360" w:lineRule="auto"/>
        <w:ind w:firstLineChars="700" w:firstLine="2100"/>
        <w:jc w:val="left"/>
        <w:rPr>
          <w:rFonts w:ascii="宋体" w:hAnsi="宋体" w:cs="宋体"/>
          <w:color w:val="000000"/>
          <w:sz w:val="30"/>
          <w:szCs w:val="30"/>
        </w:rPr>
      </w:pPr>
      <w:bookmarkStart w:id="6" w:name="_Toc3811_WPSOffice_Level2"/>
      <w:bookmarkStart w:id="7" w:name="_Toc30336_WPSOffice_Level2"/>
      <w:bookmarkStart w:id="8" w:name="_Toc12960_WPSOffice_Level2"/>
      <w:bookmarkStart w:id="9" w:name="_Toc9235_WPSOffice_Level2"/>
      <w:bookmarkEnd w:id="6"/>
      <w:bookmarkEnd w:id="7"/>
      <w:bookmarkEnd w:id="8"/>
      <w:r>
        <w:rPr>
          <w:rFonts w:ascii="宋体" w:hAnsi="宋体" w:cs="宋体" w:hint="eastAsia"/>
          <w:color w:val="000000"/>
          <w:sz w:val="30"/>
          <w:szCs w:val="30"/>
          <w:u w:val="single"/>
        </w:rPr>
        <w:t xml:space="preserve">（封面）             </w:t>
      </w:r>
      <w:bookmarkEnd w:id="9"/>
      <w:r>
        <w:rPr>
          <w:rFonts w:ascii="宋体" w:hAnsi="宋体" w:cs="宋体" w:hint="eastAsia"/>
          <w:color w:val="000000"/>
          <w:sz w:val="30"/>
          <w:szCs w:val="30"/>
        </w:rPr>
        <w:t>项目</w:t>
      </w: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6D692A">
      <w:pPr>
        <w:spacing w:line="360" w:lineRule="auto"/>
        <w:ind w:firstLine="420"/>
        <w:jc w:val="center"/>
        <w:rPr>
          <w:rFonts w:ascii="宋体" w:hAnsi="宋体" w:cs="宋体"/>
          <w:b/>
          <w:bCs/>
          <w:color w:val="000000"/>
          <w:sz w:val="36"/>
          <w:szCs w:val="36"/>
        </w:rPr>
      </w:pPr>
      <w:r>
        <w:rPr>
          <w:rFonts w:ascii="宋体" w:hAnsi="宋体" w:cs="宋体" w:hint="eastAsia"/>
          <w:b/>
          <w:bCs/>
          <w:color w:val="000000"/>
          <w:sz w:val="36"/>
          <w:szCs w:val="36"/>
        </w:rPr>
        <w:t>资格审查文件/商务技术标文件/价格标文件</w:t>
      </w: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325545">
      <w:pPr>
        <w:spacing w:line="360" w:lineRule="auto"/>
        <w:ind w:firstLine="420"/>
        <w:jc w:val="center"/>
        <w:rPr>
          <w:rFonts w:ascii="宋体" w:hAnsi="宋体" w:cs="宋体"/>
          <w:color w:val="000000"/>
          <w:sz w:val="30"/>
          <w:szCs w:val="30"/>
        </w:rPr>
      </w:pPr>
    </w:p>
    <w:p w:rsidR="00325545" w:rsidRDefault="006D692A">
      <w:pPr>
        <w:spacing w:line="300" w:lineRule="auto"/>
        <w:ind w:firstLineChars="310" w:firstLine="930"/>
        <w:rPr>
          <w:rFonts w:ascii="宋体" w:hAnsi="宋体" w:cs="宋体"/>
          <w:color w:val="000000"/>
          <w:sz w:val="30"/>
          <w:szCs w:val="30"/>
          <w:u w:val="single"/>
        </w:rPr>
      </w:pPr>
      <w:bookmarkStart w:id="10" w:name="_Toc32629_WPSOffice_Level2"/>
      <w:bookmarkStart w:id="11" w:name="_Toc32221_WPSOffice_Level2"/>
      <w:bookmarkStart w:id="12" w:name="_Toc15838_WPSOffice_Level2"/>
      <w:bookmarkStart w:id="13" w:name="_Toc15070_WPSOffice_Level2"/>
      <w:bookmarkEnd w:id="10"/>
      <w:bookmarkEnd w:id="11"/>
      <w:bookmarkEnd w:id="12"/>
      <w:r>
        <w:rPr>
          <w:rFonts w:ascii="宋体" w:hAnsi="宋体" w:cs="宋体" w:hint="eastAsia"/>
          <w:color w:val="000000"/>
          <w:sz w:val="30"/>
          <w:szCs w:val="30"/>
        </w:rPr>
        <w:t>供应商(盖公章)：</w:t>
      </w:r>
      <w:bookmarkEnd w:id="13"/>
    </w:p>
    <w:p w:rsidR="00325545" w:rsidRDefault="00325545">
      <w:pPr>
        <w:spacing w:line="300" w:lineRule="auto"/>
        <w:ind w:firstLineChars="160" w:firstLine="480"/>
        <w:rPr>
          <w:rFonts w:ascii="宋体" w:hAnsi="宋体" w:cs="宋体"/>
          <w:color w:val="000000"/>
          <w:sz w:val="30"/>
          <w:szCs w:val="30"/>
        </w:rPr>
      </w:pPr>
    </w:p>
    <w:p w:rsidR="00325545" w:rsidRDefault="006D692A">
      <w:pPr>
        <w:spacing w:line="300" w:lineRule="auto"/>
        <w:ind w:firstLineChars="260" w:firstLine="780"/>
        <w:rPr>
          <w:rFonts w:ascii="宋体" w:hAnsi="宋体" w:cs="宋体"/>
          <w:color w:val="000000"/>
          <w:sz w:val="30"/>
          <w:szCs w:val="30"/>
          <w:u w:val="single"/>
        </w:rPr>
      </w:pPr>
      <w:bookmarkStart w:id="14" w:name="_Toc22229_WPSOffice_Level2"/>
      <w:bookmarkStart w:id="15" w:name="_Toc10384_WPSOffice_Level2"/>
      <w:bookmarkStart w:id="16" w:name="_Toc40_WPSOffice_Level2"/>
      <w:bookmarkStart w:id="17" w:name="_Toc20838_WPSOffice_Level2"/>
      <w:bookmarkEnd w:id="14"/>
      <w:bookmarkEnd w:id="15"/>
      <w:bookmarkEnd w:id="16"/>
      <w:r>
        <w:rPr>
          <w:rFonts w:ascii="宋体" w:hAnsi="宋体" w:cs="宋体" w:hint="eastAsia"/>
          <w:color w:val="000000"/>
          <w:sz w:val="30"/>
          <w:szCs w:val="30"/>
        </w:rPr>
        <w:t>法定代表人或授权委托人(签字或盖章)：</w:t>
      </w:r>
      <w:bookmarkEnd w:id="17"/>
    </w:p>
    <w:p w:rsidR="00325545" w:rsidRDefault="00325545">
      <w:pPr>
        <w:spacing w:line="300" w:lineRule="auto"/>
        <w:ind w:firstLineChars="160" w:firstLine="480"/>
        <w:rPr>
          <w:rFonts w:ascii="宋体" w:hAnsi="宋体" w:cs="宋体"/>
          <w:color w:val="000000"/>
          <w:sz w:val="30"/>
          <w:szCs w:val="30"/>
        </w:rPr>
      </w:pPr>
    </w:p>
    <w:p w:rsidR="00325545" w:rsidRDefault="006D692A">
      <w:pPr>
        <w:spacing w:line="300" w:lineRule="auto"/>
        <w:ind w:firstLineChars="250" w:firstLine="750"/>
        <w:rPr>
          <w:rFonts w:ascii="宋体" w:hAnsi="宋体" w:cs="宋体"/>
          <w:color w:val="000000"/>
          <w:sz w:val="30"/>
          <w:szCs w:val="30"/>
        </w:rPr>
      </w:pPr>
      <w:bookmarkStart w:id="18" w:name="_Toc20616_WPSOffice_Level2"/>
      <w:bookmarkStart w:id="19" w:name="_Toc5332_WPSOffice_Level2"/>
      <w:bookmarkStart w:id="20" w:name="_Toc4216_WPSOffice_Level2"/>
      <w:bookmarkStart w:id="21" w:name="_Toc24834_WPSOffice_Level2"/>
      <w:bookmarkEnd w:id="18"/>
      <w:bookmarkEnd w:id="19"/>
      <w:bookmarkEnd w:id="20"/>
      <w:r>
        <w:rPr>
          <w:rFonts w:ascii="宋体" w:hAnsi="宋体" w:cs="宋体" w:hint="eastAsia"/>
          <w:color w:val="000000"/>
          <w:sz w:val="30"/>
          <w:szCs w:val="30"/>
        </w:rPr>
        <w:t>日   期：年月日</w:t>
      </w:r>
      <w:bookmarkEnd w:id="21"/>
    </w:p>
    <w:p w:rsidR="00325545" w:rsidRDefault="006D692A">
      <w:pPr>
        <w:spacing w:line="360" w:lineRule="auto"/>
        <w:jc w:val="center"/>
        <w:outlineLvl w:val="1"/>
        <w:rPr>
          <w:rFonts w:ascii="宋体" w:hAnsi="宋体" w:cs="宋体"/>
          <w:b/>
          <w:bCs/>
          <w:color w:val="0D0D0D"/>
          <w:kern w:val="0"/>
          <w:sz w:val="28"/>
          <w:szCs w:val="28"/>
        </w:rPr>
      </w:pPr>
      <w:r>
        <w:rPr>
          <w:rFonts w:ascii="宋体" w:hAnsi="宋体" w:cs="宋体" w:hint="eastAsia"/>
          <w:b/>
          <w:bCs/>
          <w:color w:val="000000"/>
          <w:sz w:val="24"/>
        </w:rPr>
        <w:br w:type="page"/>
      </w:r>
      <w:r>
        <w:rPr>
          <w:rFonts w:ascii="宋体" w:hAnsi="宋体" w:cs="宋体" w:hint="eastAsia"/>
          <w:b/>
          <w:bCs/>
          <w:color w:val="0D0D0D"/>
          <w:kern w:val="0"/>
          <w:sz w:val="28"/>
          <w:szCs w:val="28"/>
        </w:rPr>
        <w:t>1、关于供应商资格声明函</w:t>
      </w:r>
    </w:p>
    <w:p w:rsidR="00325545" w:rsidRDefault="00325545">
      <w:pPr>
        <w:autoSpaceDE w:val="0"/>
        <w:autoSpaceDN w:val="0"/>
        <w:adjustRightInd w:val="0"/>
        <w:spacing w:line="360" w:lineRule="auto"/>
        <w:ind w:firstLine="482"/>
        <w:jc w:val="center"/>
        <w:rPr>
          <w:rFonts w:ascii="宋体" w:hAnsi="宋体" w:cs="宋体"/>
          <w:b/>
          <w:color w:val="000000"/>
          <w:sz w:val="24"/>
        </w:rPr>
      </w:pPr>
    </w:p>
    <w:p w:rsidR="00325545" w:rsidRDefault="006D692A">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w:t>
      </w:r>
    </w:p>
    <w:p w:rsidR="00325545" w:rsidRDefault="006D692A">
      <w:pPr>
        <w:spacing w:line="360" w:lineRule="auto"/>
        <w:ind w:firstLineChars="200" w:firstLine="480"/>
        <w:rPr>
          <w:rFonts w:ascii="宋体" w:hAnsi="宋体" w:cs="宋体"/>
          <w:color w:val="000000"/>
          <w:sz w:val="24"/>
        </w:rPr>
      </w:pPr>
      <w:r>
        <w:rPr>
          <w:rFonts w:ascii="宋体" w:hAnsi="宋体" w:cs="宋体" w:hint="eastAsia"/>
          <w:color w:val="000000"/>
          <w:sz w:val="24"/>
        </w:rPr>
        <w:t>本公司愿就由组织采购的</w:t>
      </w:r>
      <w:r>
        <w:rPr>
          <w:rFonts w:ascii="宋体" w:hAnsi="宋体" w:cs="宋体" w:hint="eastAsia"/>
          <w:color w:val="000000"/>
          <w:sz w:val="24"/>
          <w:u w:val="single"/>
        </w:rPr>
        <w:t>（采购项目名称)</w:t>
      </w:r>
      <w:r>
        <w:rPr>
          <w:rFonts w:ascii="宋体" w:hAnsi="宋体" w:cs="宋体" w:hint="eastAsia"/>
          <w:color w:val="000000"/>
          <w:sz w:val="24"/>
        </w:rPr>
        <w:t>进行投标。本公司所提交的响应文件中所有关于资格的文件、证明和陈述均是真实的、准确的。若与真实情况不符，本公司愿意承担由此而产生的一切后果。</w:t>
      </w:r>
    </w:p>
    <w:p w:rsidR="00325545" w:rsidRDefault="006D692A">
      <w:pPr>
        <w:spacing w:line="360" w:lineRule="auto"/>
        <w:ind w:firstLineChars="200" w:firstLine="480"/>
        <w:rPr>
          <w:rFonts w:ascii="宋体" w:hAnsi="宋体" w:cs="宋体"/>
          <w:color w:val="000000"/>
          <w:sz w:val="24"/>
        </w:rPr>
      </w:pPr>
      <w:r>
        <w:rPr>
          <w:rFonts w:ascii="宋体" w:hAnsi="宋体" w:cs="宋体" w:hint="eastAsia"/>
          <w:color w:val="000000"/>
          <w:sz w:val="24"/>
        </w:rPr>
        <w:t>特此声明</w:t>
      </w:r>
    </w:p>
    <w:p w:rsidR="00325545" w:rsidRDefault="00325545">
      <w:pPr>
        <w:spacing w:line="360" w:lineRule="auto"/>
        <w:ind w:firstLineChars="200" w:firstLine="480"/>
        <w:rPr>
          <w:rFonts w:ascii="宋体" w:hAnsi="宋体" w:cs="宋体"/>
          <w:color w:val="000000"/>
          <w:sz w:val="24"/>
        </w:rPr>
      </w:pPr>
    </w:p>
    <w:p w:rsidR="00325545" w:rsidRDefault="00325545">
      <w:pPr>
        <w:autoSpaceDE w:val="0"/>
        <w:autoSpaceDN w:val="0"/>
        <w:adjustRightInd w:val="0"/>
        <w:spacing w:line="360" w:lineRule="auto"/>
        <w:ind w:firstLineChars="200" w:firstLine="480"/>
        <w:rPr>
          <w:rFonts w:ascii="宋体" w:hAnsi="宋体" w:cs="宋体"/>
          <w:color w:val="000000"/>
          <w:sz w:val="24"/>
        </w:rPr>
      </w:pPr>
    </w:p>
    <w:p w:rsidR="00325545" w:rsidRDefault="006D69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单位名称（公章）：</w:t>
      </w:r>
    </w:p>
    <w:p w:rsidR="00325545" w:rsidRDefault="006D69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法定代表人（签字或盖章）：</w:t>
      </w:r>
    </w:p>
    <w:p w:rsidR="00325545" w:rsidRDefault="006D692A">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日期：年 </w:t>
      </w:r>
      <w:r>
        <w:rPr>
          <w:rFonts w:ascii="宋体" w:hAnsi="宋体" w:cs="宋体" w:hint="eastAsia"/>
          <w:color w:val="000000"/>
          <w:sz w:val="24"/>
        </w:rPr>
        <w:tab/>
        <w:t>月</w:t>
      </w:r>
      <w:r>
        <w:rPr>
          <w:rFonts w:ascii="宋体" w:hAnsi="宋体" w:cs="宋体" w:hint="eastAsia"/>
          <w:color w:val="000000"/>
          <w:sz w:val="24"/>
        </w:rPr>
        <w:tab/>
        <w:t>日</w:t>
      </w: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6D692A">
      <w:pPr>
        <w:spacing w:line="360" w:lineRule="auto"/>
        <w:jc w:val="center"/>
        <w:outlineLvl w:val="1"/>
        <w:rPr>
          <w:rFonts w:ascii="宋体" w:hAnsi="宋体" w:cs="宋体"/>
          <w:b/>
          <w:bCs/>
          <w:color w:val="0D0D0D"/>
          <w:kern w:val="0"/>
          <w:sz w:val="28"/>
          <w:szCs w:val="28"/>
        </w:rPr>
      </w:pPr>
      <w:r>
        <w:rPr>
          <w:rFonts w:ascii="宋体" w:hAnsi="宋体" w:cs="宋体" w:hint="eastAsia"/>
          <w:b/>
          <w:bCs/>
          <w:color w:val="0D0D0D"/>
          <w:kern w:val="0"/>
          <w:sz w:val="28"/>
          <w:szCs w:val="28"/>
        </w:rPr>
        <w:t>2、法定代表人身份证明书</w:t>
      </w:r>
    </w:p>
    <w:p w:rsidR="00325545" w:rsidRDefault="006D692A">
      <w:pPr>
        <w:snapToGrid w:val="0"/>
        <w:spacing w:line="360" w:lineRule="auto"/>
        <w:ind w:firstLine="480"/>
        <w:jc w:val="center"/>
        <w:rPr>
          <w:rFonts w:ascii="宋体" w:hAnsi="宋体" w:cs="宋体"/>
          <w:color w:val="000000"/>
          <w:sz w:val="24"/>
        </w:rPr>
      </w:pPr>
      <w:r>
        <w:rPr>
          <w:rFonts w:ascii="宋体" w:hAnsi="宋体" w:cs="宋体" w:hint="eastAsia"/>
          <w:color w:val="000000"/>
          <w:sz w:val="24"/>
        </w:rPr>
        <w:t>（法定代表人参加投标，须出示此证明）</w:t>
      </w:r>
    </w:p>
    <w:p w:rsidR="00325545" w:rsidRDefault="00325545">
      <w:pPr>
        <w:snapToGrid w:val="0"/>
        <w:spacing w:line="360" w:lineRule="auto"/>
        <w:ind w:firstLine="480"/>
        <w:jc w:val="center"/>
        <w:rPr>
          <w:rFonts w:ascii="宋体" w:hAnsi="宋体" w:cs="宋体"/>
          <w:color w:val="000000"/>
          <w:sz w:val="24"/>
        </w:rPr>
      </w:pPr>
    </w:p>
    <w:p w:rsidR="00325545" w:rsidRDefault="006D692A">
      <w:pPr>
        <w:autoSpaceDE w:val="0"/>
        <w:autoSpaceDN w:val="0"/>
        <w:adjustRightInd w:val="0"/>
        <w:spacing w:line="360" w:lineRule="auto"/>
        <w:rPr>
          <w:rFonts w:ascii="宋体" w:hAnsi="宋体" w:cs="宋体"/>
          <w:b/>
          <w:color w:val="000000"/>
          <w:sz w:val="24"/>
        </w:rPr>
      </w:pPr>
      <w:r>
        <w:rPr>
          <w:rFonts w:ascii="宋体" w:hAnsi="宋体" w:cs="宋体" w:hint="eastAsia"/>
          <w:b/>
          <w:color w:val="000000"/>
          <w:sz w:val="24"/>
        </w:rPr>
        <w:t>：</w:t>
      </w: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我公司法定代表人参加贵单位组织的（采购项目名称)项目竞争性磋商活动，全权代表我公司处理一切与该项目竞争性磋商有关的事务。</w:t>
      </w:r>
    </w:p>
    <w:p w:rsidR="00325545" w:rsidRDefault="006D692A">
      <w:pPr>
        <w:snapToGrid w:val="0"/>
        <w:spacing w:line="600" w:lineRule="exact"/>
        <w:ind w:firstLine="480"/>
        <w:rPr>
          <w:rFonts w:ascii="宋体" w:hAnsi="宋体" w:cs="宋体"/>
          <w:color w:val="000000"/>
          <w:sz w:val="24"/>
        </w:rPr>
      </w:pPr>
      <w:r>
        <w:rPr>
          <w:rFonts w:ascii="宋体" w:hAnsi="宋体" w:cs="宋体" w:hint="eastAsia"/>
          <w:color w:val="000000"/>
          <w:sz w:val="24"/>
        </w:rPr>
        <w:t>附：法定代表人情况：</w:t>
      </w:r>
    </w:p>
    <w:p w:rsidR="00325545" w:rsidRDefault="006D692A">
      <w:pPr>
        <w:snapToGrid w:val="0"/>
        <w:spacing w:line="600" w:lineRule="exact"/>
        <w:ind w:firstLine="480"/>
        <w:rPr>
          <w:rFonts w:ascii="宋体" w:hAnsi="宋体" w:cs="宋体"/>
          <w:color w:val="000000"/>
          <w:sz w:val="24"/>
          <w:u w:val="single"/>
        </w:rPr>
      </w:pPr>
      <w:r>
        <w:rPr>
          <w:rFonts w:ascii="宋体" w:hAnsi="宋体" w:cs="宋体" w:hint="eastAsia"/>
          <w:color w:val="000000"/>
          <w:sz w:val="24"/>
        </w:rPr>
        <w:t>姓名：性别：年龄：职务：</w:t>
      </w:r>
    </w:p>
    <w:p w:rsidR="00325545" w:rsidRDefault="006D692A">
      <w:pPr>
        <w:snapToGrid w:val="0"/>
        <w:spacing w:line="600" w:lineRule="exact"/>
        <w:ind w:firstLine="480"/>
        <w:rPr>
          <w:rFonts w:ascii="宋体" w:hAnsi="宋体" w:cs="宋体"/>
          <w:color w:val="000000"/>
          <w:sz w:val="24"/>
        </w:rPr>
      </w:pPr>
      <w:r>
        <w:rPr>
          <w:rFonts w:ascii="宋体" w:hAnsi="宋体" w:cs="宋体" w:hint="eastAsia"/>
          <w:color w:val="000000"/>
          <w:sz w:val="24"/>
        </w:rPr>
        <w:t>身份证号码：</w:t>
      </w:r>
    </w:p>
    <w:p w:rsidR="00325545" w:rsidRDefault="006D692A">
      <w:pPr>
        <w:snapToGrid w:val="0"/>
        <w:spacing w:line="600" w:lineRule="exact"/>
        <w:ind w:firstLine="480"/>
        <w:rPr>
          <w:rFonts w:ascii="宋体" w:hAnsi="宋体" w:cs="宋体"/>
          <w:color w:val="000000"/>
          <w:sz w:val="24"/>
        </w:rPr>
      </w:pPr>
      <w:r>
        <w:rPr>
          <w:rFonts w:ascii="宋体" w:hAnsi="宋体" w:cs="宋体" w:hint="eastAsia"/>
          <w:color w:val="000000"/>
          <w:sz w:val="24"/>
        </w:rPr>
        <w:t>手机：传真：</w:t>
      </w:r>
    </w:p>
    <w:p w:rsidR="00325545" w:rsidRDefault="00325545">
      <w:pPr>
        <w:snapToGrid w:val="0"/>
        <w:spacing w:line="360" w:lineRule="auto"/>
        <w:ind w:firstLine="480"/>
        <w:rPr>
          <w:rFonts w:ascii="宋体" w:hAnsi="宋体" w:cs="宋体"/>
          <w:color w:val="000000"/>
          <w:sz w:val="24"/>
        </w:rPr>
      </w:pPr>
    </w:p>
    <w:p w:rsidR="00325545" w:rsidRDefault="00325545">
      <w:pPr>
        <w:snapToGrid w:val="0"/>
        <w:spacing w:line="360" w:lineRule="auto"/>
        <w:ind w:firstLine="480"/>
        <w:rPr>
          <w:rFonts w:ascii="宋体" w:hAnsi="宋体" w:cs="宋体"/>
          <w:color w:val="000000"/>
          <w:sz w:val="24"/>
        </w:rPr>
      </w:pPr>
    </w:p>
    <w:p w:rsidR="00325545" w:rsidRDefault="006D692A">
      <w:pPr>
        <w:snapToGrid w:val="0"/>
        <w:spacing w:line="360" w:lineRule="auto"/>
        <w:ind w:firstLine="480"/>
        <w:rPr>
          <w:rFonts w:ascii="宋体" w:hAnsi="宋体" w:cs="宋体"/>
          <w:color w:val="000000"/>
          <w:sz w:val="24"/>
        </w:rPr>
      </w:pPr>
      <w:r>
        <w:rPr>
          <w:rFonts w:ascii="宋体" w:hAnsi="宋体" w:cs="宋体" w:hint="eastAsia"/>
          <w:color w:val="000000"/>
          <w:sz w:val="24"/>
        </w:rPr>
        <w:t xml:space="preserve">单位名称（公章）             </w:t>
      </w:r>
    </w:p>
    <w:p w:rsidR="00325545" w:rsidRDefault="006D692A">
      <w:pPr>
        <w:snapToGrid w:val="0"/>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w:t>
      </w:r>
    </w:p>
    <w:p w:rsidR="00325545" w:rsidRDefault="00325545">
      <w:pPr>
        <w:snapToGrid w:val="0"/>
        <w:spacing w:line="360" w:lineRule="auto"/>
        <w:ind w:firstLine="480"/>
        <w:rPr>
          <w:rFonts w:ascii="宋体" w:hAnsi="宋体" w:cs="宋体"/>
          <w:color w:val="000000"/>
          <w:sz w:val="24"/>
        </w:rPr>
      </w:pPr>
    </w:p>
    <w:p w:rsidR="00325545" w:rsidRDefault="00325545">
      <w:pPr>
        <w:snapToGrid w:val="0"/>
        <w:spacing w:line="360" w:lineRule="auto"/>
        <w:ind w:firstLine="480"/>
        <w:rPr>
          <w:rFonts w:ascii="宋体" w:hAnsi="宋体" w:cs="宋体"/>
          <w:color w:val="000000"/>
          <w:sz w:val="24"/>
        </w:rPr>
      </w:pPr>
    </w:p>
    <w:p w:rsidR="00325545" w:rsidRDefault="00325545">
      <w:pPr>
        <w:snapToGrid w:val="0"/>
        <w:spacing w:line="360" w:lineRule="auto"/>
        <w:ind w:firstLine="480"/>
        <w:rPr>
          <w:rFonts w:ascii="宋体" w:hAnsi="宋体" w:cs="宋体"/>
          <w:color w:val="000000"/>
          <w:sz w:val="24"/>
        </w:rPr>
      </w:pPr>
    </w:p>
    <w:p w:rsidR="00325545" w:rsidRDefault="006D692A">
      <w:pPr>
        <w:snapToGrid w:val="0"/>
        <w:spacing w:line="360" w:lineRule="auto"/>
        <w:ind w:firstLine="480"/>
        <w:rPr>
          <w:rFonts w:ascii="宋体" w:hAnsi="宋体" w:cs="宋体"/>
          <w:color w:val="000000"/>
          <w:sz w:val="24"/>
        </w:rPr>
      </w:pPr>
      <w:r>
        <w:rPr>
          <w:rFonts w:ascii="宋体" w:hAnsi="宋体" w:cs="宋体" w:hint="eastAsia"/>
          <w:color w:val="000000"/>
          <w:sz w:val="24"/>
        </w:rPr>
        <w:t>法定代表人身份证复印件</w:t>
      </w:r>
    </w:p>
    <w:p w:rsidR="00325545" w:rsidRDefault="00325545">
      <w:pPr>
        <w:snapToGrid w:val="0"/>
        <w:spacing w:line="360" w:lineRule="auto"/>
        <w:ind w:firstLine="480"/>
        <w:rPr>
          <w:rFonts w:ascii="宋体" w:hAnsi="宋体" w:cs="宋体"/>
          <w:color w:val="000000"/>
          <w:sz w:val="24"/>
        </w:rPr>
      </w:pPr>
    </w:p>
    <w:p w:rsidR="00325545" w:rsidRDefault="006D692A">
      <w:pPr>
        <w:snapToGrid w:val="0"/>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rsidR="00325545" w:rsidRDefault="00325545">
      <w:pPr>
        <w:snapToGrid w:val="0"/>
        <w:spacing w:line="360" w:lineRule="auto"/>
        <w:ind w:firstLineChars="950" w:firstLine="2280"/>
        <w:rPr>
          <w:rFonts w:ascii="宋体" w:hAnsi="宋体" w:cs="宋体"/>
          <w:color w:val="000000"/>
          <w:sz w:val="24"/>
        </w:rPr>
      </w:pPr>
    </w:p>
    <w:p w:rsidR="00325545" w:rsidRDefault="00325545">
      <w:pPr>
        <w:snapToGrid w:val="0"/>
        <w:spacing w:line="360" w:lineRule="auto"/>
        <w:ind w:firstLineChars="950" w:firstLine="2280"/>
        <w:rPr>
          <w:rFonts w:ascii="宋体" w:hAnsi="宋体" w:cs="宋体"/>
          <w:color w:val="000000"/>
          <w:sz w:val="24"/>
        </w:rPr>
      </w:pPr>
    </w:p>
    <w:p w:rsidR="00325545" w:rsidRDefault="00325545">
      <w:pPr>
        <w:snapToGrid w:val="0"/>
        <w:spacing w:line="360" w:lineRule="auto"/>
        <w:ind w:firstLineChars="950" w:firstLine="2280"/>
        <w:rPr>
          <w:rFonts w:ascii="宋体" w:hAnsi="宋体" w:cs="宋体"/>
          <w:color w:val="000000"/>
          <w:sz w:val="24"/>
        </w:rPr>
      </w:pPr>
    </w:p>
    <w:p w:rsidR="00325545" w:rsidRDefault="006D692A">
      <w:pPr>
        <w:snapToGrid w:val="0"/>
        <w:spacing w:line="360" w:lineRule="auto"/>
        <w:ind w:firstLine="482"/>
        <w:rPr>
          <w:rFonts w:ascii="宋体" w:hAnsi="宋体" w:cs="宋体"/>
          <w:b/>
          <w:bCs/>
          <w:color w:val="000000"/>
          <w:sz w:val="24"/>
        </w:rPr>
      </w:pPr>
      <w:r>
        <w:rPr>
          <w:rFonts w:ascii="宋体" w:hAnsi="宋体" w:cs="宋体" w:hint="eastAsia"/>
          <w:b/>
          <w:bCs/>
          <w:color w:val="000000"/>
          <w:sz w:val="24"/>
        </w:rPr>
        <w:t>注: 若法定代表人参加投标时需将身份证原件带至开标现场备查</w:t>
      </w:r>
    </w:p>
    <w:p w:rsidR="00325545" w:rsidRDefault="00325545">
      <w:pPr>
        <w:autoSpaceDE w:val="0"/>
        <w:autoSpaceDN w:val="0"/>
        <w:adjustRightInd w:val="0"/>
        <w:spacing w:line="360" w:lineRule="auto"/>
        <w:rPr>
          <w:rFonts w:ascii="宋体" w:hAnsi="宋体" w:cs="宋体"/>
          <w:b/>
          <w:color w:val="000000"/>
          <w:sz w:val="30"/>
          <w:szCs w:val="30"/>
        </w:rPr>
      </w:pPr>
    </w:p>
    <w:p w:rsidR="00325545" w:rsidRDefault="00325545">
      <w:pPr>
        <w:spacing w:line="360" w:lineRule="auto"/>
        <w:jc w:val="center"/>
        <w:outlineLvl w:val="1"/>
        <w:rPr>
          <w:rFonts w:ascii="宋体" w:hAnsi="宋体" w:cs="宋体"/>
          <w:b/>
          <w:bCs/>
          <w:color w:val="0D0D0D"/>
          <w:kern w:val="0"/>
          <w:sz w:val="28"/>
          <w:szCs w:val="28"/>
        </w:rPr>
      </w:pPr>
    </w:p>
    <w:p w:rsidR="00325545" w:rsidRDefault="00325545">
      <w:pPr>
        <w:pStyle w:val="2"/>
        <w:ind w:firstLine="400"/>
        <w:rPr>
          <w:rFonts w:ascii="宋体" w:hAnsi="宋体" w:cs="宋体"/>
          <w:szCs w:val="20"/>
        </w:rPr>
      </w:pPr>
    </w:p>
    <w:p w:rsidR="00325545" w:rsidRDefault="006D692A">
      <w:pPr>
        <w:spacing w:line="360" w:lineRule="auto"/>
        <w:jc w:val="center"/>
        <w:outlineLvl w:val="1"/>
        <w:rPr>
          <w:rFonts w:ascii="宋体" w:hAnsi="宋体" w:cs="宋体"/>
          <w:b/>
          <w:bCs/>
          <w:color w:val="0D0D0D"/>
          <w:kern w:val="0"/>
          <w:sz w:val="28"/>
          <w:szCs w:val="28"/>
        </w:rPr>
      </w:pPr>
      <w:r>
        <w:rPr>
          <w:rFonts w:ascii="宋体" w:hAnsi="宋体" w:cs="宋体" w:hint="eastAsia"/>
          <w:b/>
          <w:bCs/>
          <w:color w:val="0D0D0D"/>
          <w:kern w:val="0"/>
          <w:sz w:val="28"/>
          <w:szCs w:val="28"/>
        </w:rPr>
        <w:t>3、授权委托书</w:t>
      </w:r>
    </w:p>
    <w:p w:rsidR="00325545" w:rsidRDefault="006D692A">
      <w:pPr>
        <w:snapToGrid w:val="0"/>
        <w:spacing w:line="360" w:lineRule="auto"/>
        <w:ind w:firstLine="480"/>
        <w:jc w:val="center"/>
        <w:rPr>
          <w:rFonts w:ascii="宋体" w:hAnsi="宋体" w:cs="宋体"/>
          <w:color w:val="000000"/>
          <w:sz w:val="24"/>
        </w:rPr>
      </w:pPr>
      <w:r>
        <w:rPr>
          <w:rFonts w:ascii="宋体" w:hAnsi="宋体" w:cs="宋体" w:hint="eastAsia"/>
          <w:color w:val="000000"/>
          <w:sz w:val="24"/>
        </w:rPr>
        <w:t>（授权委托人参加投标，须出示此证明）</w:t>
      </w:r>
    </w:p>
    <w:p w:rsidR="00325545" w:rsidRDefault="00325545">
      <w:pPr>
        <w:snapToGrid w:val="0"/>
        <w:spacing w:line="360" w:lineRule="auto"/>
        <w:ind w:firstLine="480"/>
        <w:jc w:val="center"/>
        <w:rPr>
          <w:rFonts w:ascii="宋体" w:hAnsi="宋体" w:cs="宋体"/>
          <w:color w:val="000000"/>
          <w:sz w:val="24"/>
        </w:rPr>
      </w:pPr>
    </w:p>
    <w:p w:rsidR="00325545" w:rsidRDefault="006D692A">
      <w:pPr>
        <w:autoSpaceDE w:val="0"/>
        <w:autoSpaceDN w:val="0"/>
        <w:adjustRightInd w:val="0"/>
        <w:spacing w:line="360" w:lineRule="auto"/>
        <w:rPr>
          <w:rFonts w:ascii="宋体" w:hAnsi="宋体" w:cs="宋体"/>
          <w:b/>
          <w:color w:val="000000"/>
          <w:sz w:val="24"/>
        </w:rPr>
      </w:pPr>
      <w:r>
        <w:rPr>
          <w:rFonts w:ascii="宋体" w:hAnsi="宋体" w:cs="宋体" w:hint="eastAsia"/>
          <w:b/>
          <w:color w:val="000000"/>
          <w:sz w:val="24"/>
        </w:rPr>
        <w:t>：</w:t>
      </w: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兹授权</w:t>
      </w:r>
      <w:r>
        <w:rPr>
          <w:rFonts w:ascii="宋体" w:hAnsi="宋体" w:cs="宋体" w:hint="eastAsia"/>
          <w:color w:val="000000"/>
          <w:sz w:val="24"/>
          <w:u w:val="single"/>
        </w:rPr>
        <w:t xml:space="preserve">     （</w:t>
      </w:r>
      <w:r>
        <w:rPr>
          <w:rFonts w:ascii="宋体" w:hAnsi="宋体" w:cs="宋体" w:hint="eastAsia"/>
          <w:color w:val="000000"/>
          <w:sz w:val="24"/>
        </w:rPr>
        <w:t>被授权人的姓名）代表我公司参加项目的竞争性磋商活动，全权处理一切与该项目竞争性磋商有关的事务，其在办理上述事宜过程中所签署的所有文件我公司均予以承认。</w:t>
      </w: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附：授权委托人情况：</w:t>
      </w:r>
    </w:p>
    <w:p w:rsidR="00325545" w:rsidRDefault="006D692A">
      <w:pPr>
        <w:snapToGrid w:val="0"/>
        <w:spacing w:line="600" w:lineRule="exact"/>
        <w:ind w:firstLineChars="200" w:firstLine="480"/>
        <w:rPr>
          <w:rFonts w:ascii="宋体" w:hAnsi="宋体" w:cs="宋体"/>
          <w:color w:val="000000"/>
          <w:sz w:val="24"/>
          <w:u w:val="single"/>
        </w:rPr>
      </w:pPr>
      <w:r>
        <w:rPr>
          <w:rFonts w:ascii="宋体" w:hAnsi="宋体" w:cs="宋体" w:hint="eastAsia"/>
          <w:color w:val="000000"/>
          <w:sz w:val="24"/>
        </w:rPr>
        <w:t>姓名：性别：年龄：职务：</w:t>
      </w:r>
    </w:p>
    <w:p w:rsidR="00325545" w:rsidRDefault="00325545">
      <w:pPr>
        <w:autoSpaceDE w:val="0"/>
        <w:autoSpaceDN w:val="0"/>
        <w:adjustRightInd w:val="0"/>
        <w:spacing w:line="360" w:lineRule="auto"/>
        <w:ind w:firstLineChars="200" w:firstLine="480"/>
        <w:rPr>
          <w:rFonts w:ascii="宋体" w:hAnsi="宋体" w:cs="宋体"/>
          <w:color w:val="000000"/>
          <w:sz w:val="24"/>
        </w:rPr>
      </w:pPr>
    </w:p>
    <w:p w:rsidR="00325545" w:rsidRDefault="006D692A">
      <w:pPr>
        <w:autoSpaceDE w:val="0"/>
        <w:autoSpaceDN w:val="0"/>
        <w:adjustRightInd w:val="0"/>
        <w:spacing w:line="360" w:lineRule="auto"/>
        <w:ind w:firstLineChars="200" w:firstLine="480"/>
        <w:jc w:val="left"/>
        <w:rPr>
          <w:rFonts w:ascii="宋体" w:hAnsi="宋体" w:cs="宋体"/>
          <w:b/>
          <w:color w:val="000000"/>
          <w:sz w:val="24"/>
          <w:u w:val="single"/>
        </w:rPr>
      </w:pPr>
      <w:r>
        <w:rPr>
          <w:rFonts w:ascii="宋体" w:hAnsi="宋体" w:cs="宋体" w:hint="eastAsia"/>
          <w:color w:val="000000"/>
          <w:sz w:val="24"/>
        </w:rPr>
        <w:t>身份证号码：</w:t>
      </w: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手机：传真：</w:t>
      </w:r>
    </w:p>
    <w:p w:rsidR="00325545" w:rsidRDefault="00325545">
      <w:pPr>
        <w:snapToGrid w:val="0"/>
        <w:spacing w:line="600" w:lineRule="exact"/>
        <w:ind w:firstLineChars="200" w:firstLine="480"/>
        <w:rPr>
          <w:rFonts w:ascii="宋体" w:hAnsi="宋体" w:cs="宋体"/>
          <w:color w:val="000000"/>
          <w:sz w:val="24"/>
        </w:rPr>
      </w:pP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单位名称（公章）             法定代表人（签字或盖章）</w:t>
      </w: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 xml:space="preserve">年   月   日                 年   月    日  </w:t>
      </w:r>
    </w:p>
    <w:p w:rsidR="00325545" w:rsidRDefault="00325545">
      <w:pPr>
        <w:snapToGrid w:val="0"/>
        <w:spacing w:line="600" w:lineRule="exact"/>
        <w:ind w:firstLineChars="200" w:firstLine="480"/>
        <w:rPr>
          <w:rFonts w:ascii="宋体" w:hAnsi="宋体" w:cs="宋体"/>
          <w:color w:val="000000"/>
          <w:sz w:val="24"/>
        </w:rPr>
      </w:pPr>
    </w:p>
    <w:p w:rsidR="00325545" w:rsidRDefault="006D692A">
      <w:pPr>
        <w:snapToGrid w:val="0"/>
        <w:spacing w:line="600" w:lineRule="exact"/>
        <w:ind w:firstLineChars="200" w:firstLine="480"/>
        <w:rPr>
          <w:rFonts w:ascii="宋体" w:hAnsi="宋体" w:cs="宋体"/>
          <w:color w:val="000000"/>
          <w:sz w:val="24"/>
        </w:rPr>
      </w:pPr>
      <w:r>
        <w:rPr>
          <w:rFonts w:ascii="宋体" w:hAnsi="宋体" w:cs="宋体" w:hint="eastAsia"/>
          <w:color w:val="000000"/>
          <w:sz w:val="24"/>
        </w:rPr>
        <w:t>授权委托人身份证复印件</w:t>
      </w:r>
    </w:p>
    <w:p w:rsidR="00325545" w:rsidRDefault="00325545">
      <w:pPr>
        <w:snapToGrid w:val="0"/>
        <w:spacing w:line="600" w:lineRule="exact"/>
        <w:ind w:firstLineChars="200" w:firstLine="480"/>
        <w:rPr>
          <w:rFonts w:ascii="宋体" w:hAnsi="宋体" w:cs="宋体"/>
          <w:color w:val="000000"/>
          <w:sz w:val="24"/>
        </w:rPr>
      </w:pPr>
    </w:p>
    <w:p w:rsidR="00325545" w:rsidRDefault="006D692A">
      <w:pPr>
        <w:snapToGrid w:val="0"/>
        <w:spacing w:line="600" w:lineRule="exact"/>
        <w:ind w:firstLineChars="200" w:firstLine="480"/>
        <w:jc w:val="center"/>
        <w:rPr>
          <w:rFonts w:ascii="宋体" w:hAnsi="宋体" w:cs="宋体"/>
          <w:color w:val="000000"/>
          <w:sz w:val="24"/>
        </w:rPr>
      </w:pPr>
      <w:r>
        <w:rPr>
          <w:rFonts w:ascii="宋体" w:hAnsi="宋体" w:cs="宋体" w:hint="eastAsia"/>
          <w:color w:val="000000"/>
          <w:sz w:val="24"/>
        </w:rPr>
        <w:t>（粘贴此处）</w:t>
      </w:r>
    </w:p>
    <w:p w:rsidR="00325545" w:rsidRDefault="00325545">
      <w:pPr>
        <w:snapToGrid w:val="0"/>
        <w:spacing w:line="600" w:lineRule="exact"/>
        <w:ind w:firstLineChars="200" w:firstLine="480"/>
        <w:jc w:val="center"/>
        <w:rPr>
          <w:rFonts w:ascii="宋体" w:hAnsi="宋体" w:cs="宋体"/>
          <w:color w:val="000000"/>
          <w:sz w:val="24"/>
        </w:rPr>
      </w:pPr>
    </w:p>
    <w:p w:rsidR="00325545" w:rsidRDefault="00325545">
      <w:pPr>
        <w:snapToGrid w:val="0"/>
        <w:spacing w:line="600" w:lineRule="exact"/>
        <w:ind w:firstLine="482"/>
        <w:rPr>
          <w:rFonts w:ascii="宋体" w:hAnsi="宋体" w:cs="宋体"/>
          <w:b/>
          <w:bCs/>
          <w:color w:val="000000"/>
          <w:sz w:val="24"/>
        </w:rPr>
      </w:pPr>
    </w:p>
    <w:p w:rsidR="00325545" w:rsidRDefault="006D692A">
      <w:pPr>
        <w:snapToGrid w:val="0"/>
        <w:spacing w:line="600" w:lineRule="exact"/>
        <w:ind w:firstLine="482"/>
        <w:rPr>
          <w:rFonts w:ascii="宋体" w:hAnsi="宋体" w:cs="宋体"/>
          <w:b/>
          <w:bCs/>
          <w:color w:val="000000"/>
          <w:sz w:val="24"/>
        </w:rPr>
      </w:pPr>
      <w:r>
        <w:rPr>
          <w:rFonts w:ascii="宋体" w:hAnsi="宋体" w:cs="宋体" w:hint="eastAsia"/>
          <w:b/>
          <w:bCs/>
          <w:color w:val="000000"/>
          <w:sz w:val="24"/>
        </w:rPr>
        <w:t>注: 若授权委托人参加投标时将本授权委托书原件及身份证原件带至开标现场核查。</w:t>
      </w:r>
    </w:p>
    <w:p w:rsidR="00325545" w:rsidRDefault="00325545">
      <w:pPr>
        <w:autoSpaceDE w:val="0"/>
        <w:autoSpaceDN w:val="0"/>
        <w:adjustRightInd w:val="0"/>
        <w:spacing w:line="360" w:lineRule="auto"/>
        <w:jc w:val="center"/>
        <w:rPr>
          <w:rFonts w:ascii="宋体" w:hAnsi="宋体" w:cs="宋体"/>
          <w:b/>
          <w:bCs/>
          <w:color w:val="000000"/>
          <w:sz w:val="24"/>
        </w:rPr>
      </w:pPr>
    </w:p>
    <w:p w:rsidR="00325545" w:rsidRDefault="006D692A">
      <w:pPr>
        <w:spacing w:line="360" w:lineRule="auto"/>
        <w:jc w:val="center"/>
        <w:outlineLvl w:val="1"/>
        <w:rPr>
          <w:rFonts w:ascii="宋体" w:hAnsi="宋体" w:cs="宋体"/>
          <w:b/>
          <w:bCs/>
          <w:color w:val="0D0D0D"/>
          <w:kern w:val="0"/>
          <w:sz w:val="28"/>
          <w:szCs w:val="28"/>
        </w:rPr>
      </w:pPr>
      <w:r>
        <w:rPr>
          <w:rFonts w:ascii="宋体" w:hAnsi="宋体" w:cs="宋体" w:hint="eastAsia"/>
          <w:b/>
          <w:bCs/>
          <w:color w:val="0D0D0D"/>
          <w:kern w:val="0"/>
          <w:sz w:val="28"/>
          <w:szCs w:val="28"/>
        </w:rPr>
        <w:t>4、具备履行合同所必需的设备和专业技术能力的证明材料</w:t>
      </w:r>
    </w:p>
    <w:p w:rsidR="00325545" w:rsidRDefault="00325545">
      <w:pPr>
        <w:rPr>
          <w:rFonts w:ascii="宋体" w:hAnsi="宋体" w:cs="宋体"/>
          <w:szCs w:val="21"/>
        </w:rPr>
      </w:pPr>
    </w:p>
    <w:p w:rsidR="00325545" w:rsidRDefault="006D692A">
      <w:pPr>
        <w:pStyle w:val="300"/>
        <w:spacing w:line="600" w:lineRule="exact"/>
        <w:rPr>
          <w:rFonts w:ascii="宋体" w:hAnsi="宋体" w:cs="宋体"/>
          <w:sz w:val="24"/>
          <w:szCs w:val="24"/>
        </w:rPr>
      </w:pPr>
      <w:r>
        <w:rPr>
          <w:rFonts w:ascii="宋体" w:hAnsi="宋体" w:cs="宋体" w:hint="eastAsia"/>
          <w:sz w:val="24"/>
          <w:szCs w:val="24"/>
          <w:u w:val="single"/>
        </w:rPr>
        <w:t>（采购单位）</w:t>
      </w:r>
      <w:r>
        <w:rPr>
          <w:rFonts w:ascii="宋体" w:hAnsi="宋体" w:cs="宋体" w:hint="eastAsia"/>
          <w:sz w:val="24"/>
          <w:szCs w:val="24"/>
        </w:rPr>
        <w:t>：</w:t>
      </w:r>
    </w:p>
    <w:p w:rsidR="00325545" w:rsidRDefault="006D692A">
      <w:pPr>
        <w:pStyle w:val="300"/>
        <w:spacing w:line="600" w:lineRule="exact"/>
        <w:rPr>
          <w:rFonts w:ascii="宋体" w:hAnsi="宋体" w:cs="宋体"/>
          <w:sz w:val="24"/>
          <w:szCs w:val="24"/>
        </w:rPr>
      </w:pPr>
      <w:r>
        <w:rPr>
          <w:rFonts w:ascii="宋体" w:hAnsi="宋体" w:cs="宋体" w:hint="eastAsia"/>
          <w:sz w:val="24"/>
          <w:szCs w:val="24"/>
        </w:rPr>
        <w:t xml:space="preserve">   我公司具备履行</w:t>
      </w:r>
      <w:r>
        <w:rPr>
          <w:rFonts w:ascii="宋体" w:hAnsi="宋体" w:cs="宋体" w:hint="eastAsia"/>
          <w:sz w:val="24"/>
          <w:szCs w:val="24"/>
          <w:u w:val="single"/>
        </w:rPr>
        <w:t xml:space="preserve">                    项目</w:t>
      </w:r>
      <w:r>
        <w:rPr>
          <w:rFonts w:ascii="宋体" w:hAnsi="宋体" w:cs="宋体" w:hint="eastAsia"/>
          <w:sz w:val="24"/>
          <w:szCs w:val="24"/>
        </w:rPr>
        <w:t>合同的设备和专业技术能力。</w:t>
      </w:r>
    </w:p>
    <w:p w:rsidR="00325545" w:rsidRDefault="006D692A">
      <w:pPr>
        <w:pStyle w:val="300"/>
        <w:spacing w:line="600" w:lineRule="exact"/>
        <w:ind w:firstLineChars="200" w:firstLine="480"/>
        <w:rPr>
          <w:rFonts w:ascii="宋体" w:hAnsi="宋体" w:cs="宋体"/>
          <w:sz w:val="24"/>
          <w:szCs w:val="24"/>
        </w:rPr>
      </w:pPr>
      <w:r>
        <w:rPr>
          <w:rFonts w:ascii="宋体" w:hAnsi="宋体" w:cs="宋体" w:hint="eastAsia"/>
          <w:sz w:val="24"/>
          <w:szCs w:val="24"/>
        </w:rPr>
        <w:t>特此声明。</w:t>
      </w:r>
    </w:p>
    <w:p w:rsidR="00325545" w:rsidRDefault="00325545">
      <w:pPr>
        <w:pStyle w:val="300"/>
        <w:spacing w:line="600" w:lineRule="exact"/>
        <w:ind w:firstLineChars="200" w:firstLine="480"/>
        <w:rPr>
          <w:rFonts w:ascii="宋体" w:hAnsi="宋体" w:cs="宋体"/>
          <w:sz w:val="24"/>
          <w:szCs w:val="24"/>
        </w:rPr>
      </w:pPr>
    </w:p>
    <w:p w:rsidR="00325545" w:rsidRDefault="00325545">
      <w:pPr>
        <w:pStyle w:val="300"/>
        <w:spacing w:line="600" w:lineRule="exact"/>
        <w:jc w:val="center"/>
        <w:rPr>
          <w:rFonts w:ascii="宋体" w:hAnsi="宋体" w:cs="宋体"/>
          <w:b/>
          <w:bCs/>
          <w:sz w:val="32"/>
          <w:szCs w:val="32"/>
        </w:rPr>
      </w:pPr>
    </w:p>
    <w:p w:rsidR="00325545" w:rsidRDefault="006D692A">
      <w:pPr>
        <w:pStyle w:val="400"/>
        <w:spacing w:line="700" w:lineRule="exact"/>
        <w:ind w:firstLine="629"/>
        <w:rPr>
          <w:rFonts w:ascii="宋体" w:hAnsi="宋体" w:cs="宋体"/>
          <w:sz w:val="24"/>
          <w:szCs w:val="24"/>
          <w:u w:val="single"/>
        </w:rPr>
      </w:pPr>
      <w:r>
        <w:rPr>
          <w:rFonts w:ascii="宋体" w:hAnsi="宋体" w:cs="宋体" w:hint="eastAsia"/>
          <w:sz w:val="24"/>
          <w:szCs w:val="24"/>
        </w:rPr>
        <w:t>单位名称：（盖章）</w:t>
      </w:r>
    </w:p>
    <w:p w:rsidR="00325545" w:rsidRDefault="006D692A">
      <w:pPr>
        <w:pStyle w:val="400"/>
        <w:spacing w:line="700" w:lineRule="exact"/>
        <w:ind w:firstLine="629"/>
        <w:rPr>
          <w:rFonts w:ascii="宋体" w:hAnsi="宋体" w:cs="宋体"/>
          <w:sz w:val="24"/>
          <w:szCs w:val="24"/>
        </w:rPr>
      </w:pPr>
      <w:r>
        <w:rPr>
          <w:rFonts w:ascii="宋体" w:hAnsi="宋体" w:cs="宋体" w:hint="eastAsia"/>
          <w:sz w:val="24"/>
          <w:szCs w:val="24"/>
        </w:rPr>
        <w:t>法定代表人（或授权代表）：（签字）</w:t>
      </w:r>
    </w:p>
    <w:p w:rsidR="00325545" w:rsidRDefault="006D692A">
      <w:pPr>
        <w:pStyle w:val="70"/>
        <w:ind w:firstLineChars="300" w:firstLine="720"/>
        <w:rPr>
          <w:rFonts w:ascii="宋体" w:hAnsi="宋体" w:cs="宋体"/>
          <w:szCs w:val="21"/>
        </w:rPr>
      </w:pPr>
      <w:r>
        <w:rPr>
          <w:rFonts w:ascii="宋体" w:hAnsi="宋体" w:cs="宋体" w:hint="eastAsia"/>
          <w:sz w:val="24"/>
          <w:szCs w:val="24"/>
        </w:rPr>
        <w:t>年月日</w:t>
      </w:r>
    </w:p>
    <w:p w:rsidR="00325545" w:rsidRDefault="00325545">
      <w:pPr>
        <w:rPr>
          <w:rFonts w:ascii="宋体" w:hAnsi="宋体" w:cs="宋体"/>
        </w:rPr>
      </w:pPr>
    </w:p>
    <w:p w:rsidR="00325545" w:rsidRDefault="00325545">
      <w:pPr>
        <w:rPr>
          <w:rFonts w:ascii="宋体" w:hAnsi="宋体" w:cs="宋体"/>
        </w:rPr>
      </w:pPr>
    </w:p>
    <w:p w:rsidR="00325545" w:rsidRDefault="006D692A">
      <w:pPr>
        <w:ind w:firstLineChars="200" w:firstLine="562"/>
        <w:jc w:val="center"/>
        <w:rPr>
          <w:rFonts w:ascii="宋体" w:hAnsi="宋体" w:cs="宋体"/>
          <w:b/>
          <w:sz w:val="32"/>
          <w:szCs w:val="32"/>
        </w:rPr>
      </w:pPr>
      <w:r>
        <w:rPr>
          <w:rFonts w:ascii="宋体" w:hAnsi="宋体" w:cs="宋体" w:hint="eastAsia"/>
          <w:b/>
          <w:color w:val="0D0D0D"/>
          <w:sz w:val="28"/>
          <w:szCs w:val="28"/>
        </w:rPr>
        <w:br w:type="page"/>
        <w:t>5、</w:t>
      </w:r>
      <w:r>
        <w:rPr>
          <w:rFonts w:ascii="宋体" w:hAnsi="宋体" w:cs="宋体" w:hint="eastAsia"/>
          <w:b/>
          <w:sz w:val="32"/>
          <w:szCs w:val="32"/>
        </w:rPr>
        <w:t>参加政府采购活动前 3 年内在经营活动中没有重大违法记</w:t>
      </w:r>
      <w:r>
        <w:rPr>
          <w:rFonts w:ascii="宋体" w:hAnsi="宋体" w:cs="宋体" w:hint="eastAsia"/>
          <w:b/>
          <w:bCs/>
          <w:sz w:val="32"/>
          <w:szCs w:val="32"/>
        </w:rPr>
        <w:t>录和失信记录的书面声明</w:t>
      </w:r>
    </w:p>
    <w:p w:rsidR="00325545" w:rsidRDefault="00325545">
      <w:pPr>
        <w:spacing w:line="460" w:lineRule="exact"/>
        <w:rPr>
          <w:rFonts w:ascii="宋体" w:hAnsi="宋体" w:cs="宋体"/>
          <w:b/>
          <w:bCs/>
          <w:sz w:val="44"/>
          <w:szCs w:val="44"/>
        </w:rPr>
      </w:pPr>
    </w:p>
    <w:p w:rsidR="00325545" w:rsidRDefault="006D692A">
      <w:pPr>
        <w:spacing w:line="460" w:lineRule="exact"/>
        <w:jc w:val="center"/>
        <w:rPr>
          <w:rFonts w:ascii="宋体" w:hAnsi="宋体" w:cs="宋体"/>
          <w:b/>
          <w:bCs/>
          <w:sz w:val="36"/>
          <w:szCs w:val="36"/>
        </w:rPr>
      </w:pPr>
      <w:r>
        <w:rPr>
          <w:rFonts w:ascii="宋体" w:hAnsi="宋体" w:cs="宋体" w:hint="eastAsia"/>
          <w:b/>
          <w:bCs/>
          <w:sz w:val="36"/>
          <w:szCs w:val="36"/>
        </w:rPr>
        <w:t>声  明</w:t>
      </w:r>
    </w:p>
    <w:p w:rsidR="00325545" w:rsidRDefault="00325545">
      <w:pPr>
        <w:spacing w:line="460" w:lineRule="exact"/>
        <w:ind w:firstLine="881"/>
        <w:jc w:val="center"/>
        <w:rPr>
          <w:rFonts w:ascii="宋体" w:hAnsi="宋体" w:cs="宋体"/>
          <w:b/>
          <w:bCs/>
          <w:sz w:val="44"/>
          <w:szCs w:val="44"/>
        </w:rPr>
      </w:pPr>
    </w:p>
    <w:p w:rsidR="00325545" w:rsidRDefault="006D692A">
      <w:pPr>
        <w:spacing w:line="500" w:lineRule="exact"/>
        <w:ind w:firstLine="482"/>
        <w:rPr>
          <w:rFonts w:ascii="宋体" w:hAnsi="宋体" w:cs="宋体"/>
          <w:bCs/>
          <w:sz w:val="24"/>
        </w:rPr>
      </w:pPr>
      <w:r>
        <w:rPr>
          <w:rFonts w:ascii="宋体" w:hAnsi="宋体" w:cs="宋体" w:hint="eastAsia"/>
          <w:bCs/>
          <w:sz w:val="24"/>
        </w:rPr>
        <w:t>我公司（本人）郑重声明：参加本次政府采购活动前 3 年内，我公司在经营活动中没有因违法经营受到刑事处罚或者责令停产停业、吊销许可证或者执照、较大数额罚款等行政处罚。</w:t>
      </w:r>
    </w:p>
    <w:p w:rsidR="00325545" w:rsidRDefault="006D692A">
      <w:pPr>
        <w:spacing w:line="500" w:lineRule="exact"/>
        <w:ind w:leftChars="50" w:left="225" w:hangingChars="50" w:hanging="120"/>
        <w:rPr>
          <w:rFonts w:ascii="宋体" w:hAnsi="宋体" w:cs="宋体"/>
          <w:sz w:val="24"/>
        </w:rPr>
      </w:pPr>
      <w:r>
        <w:rPr>
          <w:rFonts w:ascii="宋体" w:hAnsi="宋体" w:cs="宋体" w:hint="eastAsia"/>
          <w:bCs/>
          <w:sz w:val="24"/>
        </w:rPr>
        <w:t>在</w:t>
      </w:r>
      <w:r>
        <w:rPr>
          <w:rFonts w:ascii="宋体" w:hAnsi="宋体" w:cs="宋体" w:hint="eastAsia"/>
          <w:sz w:val="24"/>
        </w:rPr>
        <w:t>投标截止时间节点，没有被“信用中国” 、“中国政府采购网” 、“信用江苏”网站列入失信被执行人、重大税收违法案件当事人名单、政府采购严重违法失信行为记录名单。</w:t>
      </w:r>
    </w:p>
    <w:p w:rsidR="00325545" w:rsidRDefault="00325545">
      <w:pPr>
        <w:spacing w:line="500" w:lineRule="exact"/>
        <w:ind w:firstLine="482"/>
        <w:rPr>
          <w:rFonts w:ascii="宋体" w:hAnsi="宋体" w:cs="宋体"/>
          <w:sz w:val="24"/>
        </w:rPr>
      </w:pPr>
    </w:p>
    <w:p w:rsidR="00325545" w:rsidRDefault="00325545">
      <w:pPr>
        <w:jc w:val="center"/>
        <w:rPr>
          <w:rFonts w:ascii="宋体" w:hAnsi="宋体" w:cs="宋体"/>
          <w:color w:val="000000"/>
          <w:sz w:val="23"/>
          <w:szCs w:val="23"/>
        </w:rPr>
      </w:pPr>
    </w:p>
    <w:p w:rsidR="00325545" w:rsidRDefault="00325545">
      <w:pPr>
        <w:spacing w:line="360" w:lineRule="auto"/>
        <w:ind w:rightChars="-244" w:right="-512" w:firstLineChars="1300" w:firstLine="2990"/>
        <w:rPr>
          <w:rFonts w:ascii="宋体" w:hAnsi="宋体" w:cs="宋体"/>
          <w:color w:val="000000"/>
          <w:sz w:val="23"/>
          <w:szCs w:val="23"/>
        </w:rPr>
      </w:pPr>
    </w:p>
    <w:p w:rsidR="00325545" w:rsidRDefault="00325545">
      <w:pPr>
        <w:spacing w:line="360" w:lineRule="auto"/>
        <w:ind w:rightChars="-244" w:right="-512" w:firstLineChars="1300" w:firstLine="2990"/>
        <w:rPr>
          <w:rFonts w:ascii="宋体" w:hAnsi="宋体" w:cs="宋体"/>
          <w:color w:val="000000"/>
          <w:sz w:val="23"/>
          <w:szCs w:val="23"/>
        </w:rPr>
      </w:pPr>
    </w:p>
    <w:p w:rsidR="00325545" w:rsidRDefault="00325545">
      <w:pPr>
        <w:spacing w:line="360" w:lineRule="auto"/>
        <w:ind w:rightChars="-244" w:right="-512" w:firstLineChars="1300" w:firstLine="2990"/>
        <w:rPr>
          <w:rFonts w:ascii="宋体" w:hAnsi="宋体" w:cs="宋体"/>
          <w:color w:val="000000"/>
          <w:sz w:val="23"/>
          <w:szCs w:val="23"/>
        </w:rPr>
      </w:pPr>
    </w:p>
    <w:p w:rsidR="00325545" w:rsidRDefault="00325545">
      <w:pPr>
        <w:spacing w:line="360" w:lineRule="auto"/>
        <w:ind w:rightChars="-244" w:right="-512" w:firstLineChars="1300" w:firstLine="2990"/>
        <w:rPr>
          <w:rFonts w:ascii="宋体" w:hAnsi="宋体" w:cs="宋体"/>
          <w:color w:val="000000"/>
          <w:sz w:val="23"/>
          <w:szCs w:val="23"/>
        </w:rPr>
      </w:pPr>
    </w:p>
    <w:p w:rsidR="00325545" w:rsidRDefault="006D692A">
      <w:pPr>
        <w:spacing w:line="360" w:lineRule="auto"/>
        <w:ind w:rightChars="-244" w:right="-512" w:firstLineChars="1300" w:firstLine="2990"/>
        <w:rPr>
          <w:rFonts w:ascii="宋体" w:hAnsi="宋体" w:cs="宋体"/>
          <w:color w:val="000000"/>
          <w:sz w:val="23"/>
          <w:szCs w:val="23"/>
        </w:rPr>
      </w:pPr>
      <w:r>
        <w:rPr>
          <w:rFonts w:ascii="宋体" w:hAnsi="宋体" w:cs="宋体" w:hint="eastAsia"/>
          <w:color w:val="000000"/>
          <w:sz w:val="23"/>
          <w:szCs w:val="23"/>
        </w:rPr>
        <w:t>供应商（盖章）：</w:t>
      </w:r>
    </w:p>
    <w:p w:rsidR="00325545" w:rsidRDefault="006D692A">
      <w:pPr>
        <w:spacing w:line="360" w:lineRule="auto"/>
        <w:ind w:rightChars="-244" w:right="-512" w:firstLineChars="1200" w:firstLine="2880"/>
        <w:rPr>
          <w:rFonts w:ascii="宋体" w:hAnsi="宋体" w:cs="宋体"/>
          <w:color w:val="000000"/>
          <w:sz w:val="23"/>
          <w:szCs w:val="23"/>
        </w:rPr>
      </w:pPr>
      <w:r>
        <w:rPr>
          <w:rFonts w:ascii="宋体" w:hAnsi="宋体" w:cs="宋体" w:hint="eastAsia"/>
          <w:color w:val="000000"/>
          <w:sz w:val="24"/>
        </w:rPr>
        <w:t>法定代表人或其授权委托人</w:t>
      </w:r>
      <w:r>
        <w:rPr>
          <w:rFonts w:ascii="宋体" w:hAnsi="宋体" w:cs="宋体" w:hint="eastAsia"/>
          <w:color w:val="000000"/>
          <w:sz w:val="23"/>
          <w:szCs w:val="23"/>
        </w:rPr>
        <w:t>（签字或盖章）：</w:t>
      </w:r>
    </w:p>
    <w:p w:rsidR="00325545" w:rsidRDefault="006D692A">
      <w:pPr>
        <w:spacing w:line="360" w:lineRule="auto"/>
        <w:ind w:firstLineChars="2800" w:firstLine="6440"/>
        <w:rPr>
          <w:rFonts w:ascii="宋体" w:hAnsi="宋体" w:cs="宋体"/>
          <w:color w:val="000000"/>
          <w:sz w:val="23"/>
          <w:szCs w:val="23"/>
        </w:rPr>
      </w:pPr>
      <w:r>
        <w:rPr>
          <w:rFonts w:ascii="宋体" w:hAnsi="宋体" w:cs="宋体" w:hint="eastAsia"/>
          <w:color w:val="000000"/>
          <w:sz w:val="23"/>
          <w:szCs w:val="23"/>
        </w:rPr>
        <w:t>年月日</w:t>
      </w:r>
    </w:p>
    <w:p w:rsidR="00325545" w:rsidRDefault="00325545">
      <w:pPr>
        <w:jc w:val="center"/>
        <w:rPr>
          <w:rFonts w:ascii="宋体" w:hAnsi="宋体" w:cs="宋体"/>
          <w:b/>
          <w:color w:val="000000"/>
          <w:kern w:val="0"/>
          <w:szCs w:val="21"/>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jc w:val="center"/>
        <w:rPr>
          <w:rFonts w:ascii="宋体" w:hAnsi="宋体" w:cs="宋体"/>
          <w:b/>
          <w:color w:val="000000"/>
          <w:kern w:val="0"/>
        </w:rPr>
      </w:pPr>
    </w:p>
    <w:p w:rsidR="00325545" w:rsidRDefault="00325545">
      <w:pPr>
        <w:widowControl/>
        <w:snapToGrid w:val="0"/>
        <w:spacing w:line="240" w:lineRule="atLeast"/>
        <w:jc w:val="left"/>
        <w:rPr>
          <w:rFonts w:ascii="宋体" w:hAnsi="宋体" w:cs="宋体"/>
          <w:b/>
          <w:color w:val="000000"/>
          <w:kern w:val="0"/>
        </w:rPr>
      </w:pPr>
    </w:p>
    <w:p w:rsidR="00325545" w:rsidRDefault="006D692A">
      <w:pPr>
        <w:ind w:firstLineChars="200" w:firstLine="643"/>
        <w:jc w:val="center"/>
        <w:rPr>
          <w:rFonts w:ascii="宋体" w:hAnsi="宋体" w:cs="宋体"/>
          <w:b/>
          <w:sz w:val="32"/>
          <w:szCs w:val="32"/>
        </w:rPr>
      </w:pPr>
      <w:r>
        <w:rPr>
          <w:rFonts w:ascii="宋体" w:hAnsi="宋体" w:cs="宋体" w:hint="eastAsia"/>
          <w:b/>
          <w:sz w:val="32"/>
          <w:szCs w:val="32"/>
        </w:rPr>
        <w:t>6、供应商情况一览表</w:t>
      </w:r>
    </w:p>
    <w:p w:rsidR="00325545" w:rsidRDefault="00325545">
      <w:pPr>
        <w:snapToGrid w:val="0"/>
        <w:spacing w:line="300" w:lineRule="auto"/>
        <w:contextualSpacing/>
        <w:rPr>
          <w:rFonts w:ascii="宋体" w:hAnsi="宋体" w:cs="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042"/>
      </w:tblGrid>
      <w:tr w:rsidR="00325545">
        <w:trPr>
          <w:cantSplit/>
          <w:trHeight w:val="286"/>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企业名称</w:t>
            </w:r>
          </w:p>
        </w:tc>
        <w:tc>
          <w:tcPr>
            <w:tcW w:w="6804" w:type="dxa"/>
            <w:gridSpan w:val="8"/>
          </w:tcPr>
          <w:p w:rsidR="00325545" w:rsidRDefault="00325545">
            <w:pPr>
              <w:tabs>
                <w:tab w:val="left" w:pos="993"/>
              </w:tabs>
              <w:spacing w:line="360" w:lineRule="auto"/>
              <w:rPr>
                <w:rFonts w:ascii="宋体" w:hAnsi="宋体"/>
                <w:sz w:val="24"/>
              </w:rPr>
            </w:pP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总部地址</w:t>
            </w:r>
          </w:p>
        </w:tc>
        <w:tc>
          <w:tcPr>
            <w:tcW w:w="6804" w:type="dxa"/>
            <w:gridSpan w:val="8"/>
          </w:tcPr>
          <w:p w:rsidR="00325545" w:rsidRDefault="00325545">
            <w:pPr>
              <w:tabs>
                <w:tab w:val="left" w:pos="993"/>
              </w:tabs>
              <w:spacing w:line="360" w:lineRule="auto"/>
              <w:rPr>
                <w:rFonts w:ascii="宋体" w:hAnsi="宋体"/>
                <w:sz w:val="24"/>
              </w:rPr>
            </w:pP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分支机构</w:t>
            </w:r>
          </w:p>
        </w:tc>
        <w:tc>
          <w:tcPr>
            <w:tcW w:w="6804" w:type="dxa"/>
            <w:gridSpan w:val="8"/>
          </w:tcPr>
          <w:p w:rsidR="00325545" w:rsidRDefault="00325545">
            <w:pPr>
              <w:tabs>
                <w:tab w:val="left" w:pos="993"/>
              </w:tabs>
              <w:spacing w:line="360" w:lineRule="auto"/>
              <w:rPr>
                <w:rFonts w:ascii="宋体" w:hAnsi="宋体"/>
                <w:sz w:val="24"/>
              </w:rPr>
            </w:pP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当地代表处地址</w:t>
            </w:r>
          </w:p>
        </w:tc>
        <w:tc>
          <w:tcPr>
            <w:tcW w:w="6804" w:type="dxa"/>
            <w:gridSpan w:val="8"/>
          </w:tcPr>
          <w:p w:rsidR="00325545" w:rsidRDefault="00325545">
            <w:pPr>
              <w:tabs>
                <w:tab w:val="left" w:pos="993"/>
              </w:tabs>
              <w:spacing w:line="360" w:lineRule="auto"/>
              <w:rPr>
                <w:rFonts w:ascii="宋体" w:hAnsi="宋体"/>
                <w:sz w:val="24"/>
              </w:rPr>
            </w:pPr>
          </w:p>
        </w:tc>
      </w:tr>
      <w:tr w:rsidR="00325545">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电话</w:t>
            </w:r>
          </w:p>
        </w:tc>
        <w:tc>
          <w:tcPr>
            <w:tcW w:w="2408" w:type="dxa"/>
            <w:gridSpan w:val="3"/>
          </w:tcPr>
          <w:p w:rsidR="00325545" w:rsidRDefault="00325545">
            <w:pPr>
              <w:tabs>
                <w:tab w:val="left" w:pos="993"/>
              </w:tabs>
              <w:spacing w:line="360" w:lineRule="auto"/>
              <w:rPr>
                <w:rFonts w:ascii="宋体" w:hAnsi="宋体"/>
                <w:sz w:val="24"/>
              </w:rPr>
            </w:pPr>
          </w:p>
        </w:tc>
        <w:tc>
          <w:tcPr>
            <w:tcW w:w="1875" w:type="dxa"/>
            <w:gridSpan w:val="2"/>
          </w:tcPr>
          <w:p w:rsidR="00325545" w:rsidRDefault="006D692A">
            <w:pPr>
              <w:tabs>
                <w:tab w:val="left" w:pos="993"/>
              </w:tabs>
              <w:spacing w:line="360" w:lineRule="auto"/>
              <w:rPr>
                <w:rFonts w:ascii="宋体" w:hAnsi="宋体"/>
                <w:sz w:val="24"/>
              </w:rPr>
            </w:pPr>
            <w:r>
              <w:rPr>
                <w:rFonts w:ascii="宋体" w:hAnsi="宋体"/>
                <w:sz w:val="24"/>
              </w:rPr>
              <w:t>联系人</w:t>
            </w:r>
          </w:p>
        </w:tc>
        <w:tc>
          <w:tcPr>
            <w:tcW w:w="2521" w:type="dxa"/>
            <w:gridSpan w:val="3"/>
          </w:tcPr>
          <w:p w:rsidR="00325545" w:rsidRDefault="00325545">
            <w:pPr>
              <w:tabs>
                <w:tab w:val="left" w:pos="993"/>
              </w:tabs>
              <w:spacing w:line="360" w:lineRule="auto"/>
              <w:rPr>
                <w:rFonts w:ascii="宋体" w:hAnsi="宋体"/>
                <w:sz w:val="24"/>
              </w:rPr>
            </w:pPr>
          </w:p>
        </w:tc>
      </w:tr>
      <w:tr w:rsidR="00325545">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传真</w:t>
            </w:r>
          </w:p>
        </w:tc>
        <w:tc>
          <w:tcPr>
            <w:tcW w:w="2408" w:type="dxa"/>
            <w:gridSpan w:val="3"/>
          </w:tcPr>
          <w:p w:rsidR="00325545" w:rsidRDefault="00325545">
            <w:pPr>
              <w:tabs>
                <w:tab w:val="left" w:pos="993"/>
              </w:tabs>
              <w:spacing w:line="360" w:lineRule="auto"/>
              <w:rPr>
                <w:rFonts w:ascii="宋体" w:hAnsi="宋体"/>
                <w:sz w:val="24"/>
              </w:rPr>
            </w:pPr>
          </w:p>
        </w:tc>
        <w:tc>
          <w:tcPr>
            <w:tcW w:w="1875" w:type="dxa"/>
            <w:gridSpan w:val="2"/>
          </w:tcPr>
          <w:p w:rsidR="00325545" w:rsidRDefault="006D692A">
            <w:pPr>
              <w:tabs>
                <w:tab w:val="left" w:pos="993"/>
              </w:tabs>
              <w:spacing w:line="360" w:lineRule="auto"/>
              <w:rPr>
                <w:rFonts w:ascii="宋体" w:hAnsi="宋体"/>
                <w:sz w:val="24"/>
              </w:rPr>
            </w:pPr>
            <w:r>
              <w:rPr>
                <w:rFonts w:ascii="宋体" w:hAnsi="宋体"/>
                <w:sz w:val="24"/>
              </w:rPr>
              <w:t>电子邮件</w:t>
            </w:r>
          </w:p>
        </w:tc>
        <w:tc>
          <w:tcPr>
            <w:tcW w:w="2521" w:type="dxa"/>
            <w:gridSpan w:val="3"/>
          </w:tcPr>
          <w:p w:rsidR="00325545" w:rsidRDefault="00325545">
            <w:pPr>
              <w:tabs>
                <w:tab w:val="left" w:pos="993"/>
              </w:tabs>
              <w:spacing w:line="360" w:lineRule="auto"/>
              <w:rPr>
                <w:rFonts w:ascii="宋体" w:hAnsi="宋体"/>
                <w:sz w:val="24"/>
              </w:rPr>
            </w:pPr>
          </w:p>
        </w:tc>
      </w:tr>
      <w:tr w:rsidR="00325545">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注册地</w:t>
            </w:r>
          </w:p>
        </w:tc>
        <w:tc>
          <w:tcPr>
            <w:tcW w:w="2408" w:type="dxa"/>
            <w:gridSpan w:val="3"/>
          </w:tcPr>
          <w:p w:rsidR="00325545" w:rsidRDefault="00325545">
            <w:pPr>
              <w:tabs>
                <w:tab w:val="left" w:pos="993"/>
              </w:tabs>
              <w:spacing w:line="360" w:lineRule="auto"/>
              <w:rPr>
                <w:rFonts w:ascii="宋体" w:hAnsi="宋体"/>
                <w:sz w:val="24"/>
              </w:rPr>
            </w:pPr>
          </w:p>
        </w:tc>
        <w:tc>
          <w:tcPr>
            <w:tcW w:w="1875" w:type="dxa"/>
            <w:gridSpan w:val="2"/>
          </w:tcPr>
          <w:p w:rsidR="00325545" w:rsidRDefault="006D692A">
            <w:pPr>
              <w:tabs>
                <w:tab w:val="left" w:pos="993"/>
              </w:tabs>
              <w:spacing w:line="360" w:lineRule="auto"/>
              <w:rPr>
                <w:rFonts w:ascii="宋体" w:hAnsi="宋体"/>
                <w:sz w:val="24"/>
              </w:rPr>
            </w:pPr>
            <w:r>
              <w:rPr>
                <w:rFonts w:ascii="宋体" w:hAnsi="宋体"/>
                <w:sz w:val="24"/>
              </w:rPr>
              <w:t>注册年份</w:t>
            </w:r>
          </w:p>
        </w:tc>
        <w:tc>
          <w:tcPr>
            <w:tcW w:w="2521" w:type="dxa"/>
            <w:gridSpan w:val="3"/>
          </w:tcPr>
          <w:p w:rsidR="00325545" w:rsidRDefault="00325545">
            <w:pPr>
              <w:tabs>
                <w:tab w:val="left" w:pos="993"/>
              </w:tabs>
              <w:spacing w:line="360" w:lineRule="auto"/>
              <w:rPr>
                <w:rFonts w:ascii="宋体" w:hAnsi="宋体"/>
                <w:sz w:val="24"/>
              </w:rPr>
            </w:pP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资质等级</w:t>
            </w:r>
          </w:p>
        </w:tc>
        <w:tc>
          <w:tcPr>
            <w:tcW w:w="6804" w:type="dxa"/>
            <w:gridSpan w:val="8"/>
          </w:tcPr>
          <w:p w:rsidR="00325545" w:rsidRDefault="006D692A">
            <w:pPr>
              <w:tabs>
                <w:tab w:val="left" w:pos="993"/>
              </w:tabs>
              <w:spacing w:line="360" w:lineRule="auto"/>
              <w:rPr>
                <w:rFonts w:ascii="宋体" w:hAnsi="宋体"/>
                <w:sz w:val="24"/>
              </w:rPr>
            </w:pPr>
            <w:r>
              <w:rPr>
                <w:rFonts w:ascii="宋体" w:hAnsi="宋体"/>
                <w:sz w:val="24"/>
              </w:rPr>
              <w:t>公司具备的相关资质等级及相应的证书号</w:t>
            </w:r>
          </w:p>
          <w:p w:rsidR="00325545" w:rsidRDefault="006D692A">
            <w:pPr>
              <w:tabs>
                <w:tab w:val="left" w:pos="993"/>
              </w:tabs>
              <w:spacing w:line="360" w:lineRule="auto"/>
              <w:rPr>
                <w:rFonts w:ascii="宋体" w:hAnsi="宋体"/>
                <w:sz w:val="24"/>
              </w:rPr>
            </w:pPr>
            <w:r>
              <w:rPr>
                <w:rFonts w:ascii="宋体" w:hAnsi="宋体"/>
                <w:sz w:val="24"/>
              </w:rPr>
              <w:t>（请附有关证书的复印件）</w:t>
            </w: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质量管理体系</w:t>
            </w:r>
          </w:p>
        </w:tc>
        <w:tc>
          <w:tcPr>
            <w:tcW w:w="6804" w:type="dxa"/>
            <w:gridSpan w:val="8"/>
          </w:tcPr>
          <w:p w:rsidR="00325545" w:rsidRDefault="006D692A">
            <w:pPr>
              <w:tabs>
                <w:tab w:val="left" w:pos="993"/>
              </w:tabs>
              <w:spacing w:line="360" w:lineRule="auto"/>
              <w:rPr>
                <w:rFonts w:ascii="宋体" w:hAnsi="宋体"/>
                <w:sz w:val="24"/>
              </w:rPr>
            </w:pPr>
            <w:r>
              <w:rPr>
                <w:rFonts w:ascii="宋体" w:hAnsi="宋体"/>
                <w:sz w:val="24"/>
              </w:rPr>
              <w:t>公司</w:t>
            </w:r>
            <w:r>
              <w:rPr>
                <w:rFonts w:ascii="宋体" w:hAnsi="宋体"/>
                <w:sz w:val="24"/>
                <w:u w:val="single"/>
              </w:rPr>
              <w:t xml:space="preserve">   （是否通过，何种）   </w:t>
            </w:r>
            <w:r>
              <w:rPr>
                <w:rFonts w:ascii="宋体" w:hAnsi="宋体"/>
                <w:sz w:val="24"/>
              </w:rPr>
              <w:t>质量保证体系认证（如通过请附相关在有效期内的证书复印件）</w:t>
            </w: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项目负责人</w:t>
            </w:r>
          </w:p>
        </w:tc>
        <w:tc>
          <w:tcPr>
            <w:tcW w:w="1559" w:type="dxa"/>
            <w:gridSpan w:val="2"/>
          </w:tcPr>
          <w:p w:rsidR="00325545" w:rsidRDefault="00325545">
            <w:pPr>
              <w:tabs>
                <w:tab w:val="left" w:pos="993"/>
              </w:tabs>
              <w:spacing w:line="360" w:lineRule="auto"/>
              <w:jc w:val="center"/>
              <w:rPr>
                <w:rFonts w:ascii="宋体" w:hAnsi="宋体"/>
                <w:sz w:val="24"/>
              </w:rPr>
            </w:pPr>
          </w:p>
        </w:tc>
        <w:tc>
          <w:tcPr>
            <w:tcW w:w="1417" w:type="dxa"/>
            <w:gridSpan w:val="2"/>
          </w:tcPr>
          <w:p w:rsidR="00325545" w:rsidRDefault="006D692A">
            <w:pPr>
              <w:tabs>
                <w:tab w:val="left" w:pos="993"/>
              </w:tabs>
              <w:spacing w:line="360" w:lineRule="auto"/>
              <w:jc w:val="center"/>
              <w:rPr>
                <w:rFonts w:ascii="宋体" w:hAnsi="宋体"/>
                <w:sz w:val="24"/>
              </w:rPr>
            </w:pPr>
            <w:r>
              <w:rPr>
                <w:rFonts w:ascii="宋体" w:hAnsi="宋体"/>
                <w:sz w:val="24"/>
              </w:rPr>
              <w:t>年龄</w:t>
            </w:r>
          </w:p>
        </w:tc>
        <w:tc>
          <w:tcPr>
            <w:tcW w:w="1466" w:type="dxa"/>
            <w:gridSpan w:val="2"/>
          </w:tcPr>
          <w:p w:rsidR="00325545" w:rsidRDefault="00325545">
            <w:pPr>
              <w:tabs>
                <w:tab w:val="left" w:pos="993"/>
              </w:tabs>
              <w:spacing w:line="360" w:lineRule="auto"/>
              <w:jc w:val="center"/>
              <w:rPr>
                <w:rFonts w:ascii="宋体" w:hAnsi="宋体"/>
                <w:sz w:val="24"/>
              </w:rPr>
            </w:pPr>
          </w:p>
        </w:tc>
        <w:tc>
          <w:tcPr>
            <w:tcW w:w="1320" w:type="dxa"/>
          </w:tcPr>
          <w:p w:rsidR="00325545" w:rsidRDefault="006D692A">
            <w:pPr>
              <w:tabs>
                <w:tab w:val="left" w:pos="993"/>
              </w:tabs>
              <w:spacing w:line="360" w:lineRule="auto"/>
              <w:jc w:val="center"/>
              <w:rPr>
                <w:rFonts w:ascii="宋体" w:hAnsi="宋体"/>
                <w:sz w:val="24"/>
              </w:rPr>
            </w:pPr>
            <w:r>
              <w:rPr>
                <w:rFonts w:ascii="宋体" w:hAnsi="宋体"/>
                <w:sz w:val="24"/>
              </w:rPr>
              <w:t>性别</w:t>
            </w:r>
          </w:p>
        </w:tc>
        <w:tc>
          <w:tcPr>
            <w:tcW w:w="1042" w:type="dxa"/>
          </w:tcPr>
          <w:p w:rsidR="00325545" w:rsidRDefault="00325545">
            <w:pPr>
              <w:tabs>
                <w:tab w:val="left" w:pos="993"/>
              </w:tabs>
              <w:spacing w:line="360" w:lineRule="auto"/>
              <w:jc w:val="center"/>
              <w:rPr>
                <w:rFonts w:ascii="宋体" w:hAnsi="宋体"/>
                <w:sz w:val="24"/>
              </w:rPr>
            </w:pPr>
          </w:p>
        </w:tc>
      </w:tr>
      <w:tr w:rsidR="00325545">
        <w:trPr>
          <w:cantSplit/>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职务职称</w:t>
            </w:r>
          </w:p>
        </w:tc>
        <w:tc>
          <w:tcPr>
            <w:tcW w:w="2976" w:type="dxa"/>
            <w:gridSpan w:val="4"/>
          </w:tcPr>
          <w:p w:rsidR="00325545" w:rsidRDefault="00325545">
            <w:pPr>
              <w:tabs>
                <w:tab w:val="left" w:pos="993"/>
              </w:tabs>
              <w:spacing w:line="360" w:lineRule="auto"/>
              <w:rPr>
                <w:rFonts w:ascii="宋体" w:hAnsi="宋体"/>
                <w:sz w:val="24"/>
              </w:rPr>
            </w:pPr>
          </w:p>
        </w:tc>
        <w:tc>
          <w:tcPr>
            <w:tcW w:w="1466" w:type="dxa"/>
            <w:gridSpan w:val="2"/>
          </w:tcPr>
          <w:p w:rsidR="00325545" w:rsidRDefault="006D692A">
            <w:pPr>
              <w:tabs>
                <w:tab w:val="left" w:pos="993"/>
              </w:tabs>
              <w:spacing w:line="360" w:lineRule="auto"/>
              <w:rPr>
                <w:rFonts w:ascii="宋体" w:hAnsi="宋体"/>
                <w:sz w:val="24"/>
              </w:rPr>
            </w:pPr>
            <w:r>
              <w:rPr>
                <w:rFonts w:ascii="宋体" w:hAnsi="宋体"/>
                <w:sz w:val="24"/>
              </w:rPr>
              <w:t>执业资格</w:t>
            </w:r>
          </w:p>
        </w:tc>
        <w:tc>
          <w:tcPr>
            <w:tcW w:w="2362" w:type="dxa"/>
            <w:gridSpan w:val="2"/>
          </w:tcPr>
          <w:p w:rsidR="00325545" w:rsidRDefault="00325545">
            <w:pPr>
              <w:tabs>
                <w:tab w:val="left" w:pos="993"/>
              </w:tabs>
              <w:spacing w:line="360" w:lineRule="auto"/>
              <w:rPr>
                <w:rFonts w:ascii="宋体" w:hAnsi="宋体"/>
                <w:sz w:val="24"/>
              </w:rPr>
            </w:pPr>
          </w:p>
        </w:tc>
      </w:tr>
      <w:tr w:rsidR="00325545">
        <w:trPr>
          <w:cantSplit/>
          <w:trHeight w:val="2780"/>
        </w:trPr>
        <w:tc>
          <w:tcPr>
            <w:tcW w:w="2235" w:type="dxa"/>
            <w:vAlign w:val="center"/>
          </w:tcPr>
          <w:p w:rsidR="00325545" w:rsidRDefault="006D692A">
            <w:pPr>
              <w:tabs>
                <w:tab w:val="left" w:pos="993"/>
              </w:tabs>
              <w:spacing w:line="360" w:lineRule="auto"/>
              <w:jc w:val="center"/>
              <w:rPr>
                <w:rFonts w:ascii="宋体" w:hAnsi="宋体"/>
                <w:sz w:val="24"/>
              </w:rPr>
            </w:pPr>
            <w:r>
              <w:rPr>
                <w:rFonts w:ascii="宋体" w:hAnsi="宋体"/>
                <w:sz w:val="24"/>
              </w:rPr>
              <w:t>经营范围</w:t>
            </w:r>
          </w:p>
        </w:tc>
        <w:tc>
          <w:tcPr>
            <w:tcW w:w="6804" w:type="dxa"/>
            <w:gridSpan w:val="8"/>
          </w:tcPr>
          <w:p w:rsidR="00325545" w:rsidRDefault="006D692A">
            <w:pPr>
              <w:tabs>
                <w:tab w:val="left" w:pos="993"/>
              </w:tabs>
              <w:spacing w:line="360" w:lineRule="auto"/>
              <w:rPr>
                <w:rFonts w:ascii="宋体" w:hAnsi="宋体"/>
                <w:sz w:val="24"/>
              </w:rPr>
            </w:pPr>
            <w:r>
              <w:rPr>
                <w:rFonts w:ascii="宋体" w:hAnsi="宋体"/>
                <w:sz w:val="24"/>
              </w:rPr>
              <w:t>营业执照载明：</w:t>
            </w:r>
          </w:p>
          <w:p w:rsidR="00325545" w:rsidRDefault="006D692A">
            <w:pPr>
              <w:tabs>
                <w:tab w:val="left" w:pos="993"/>
              </w:tabs>
              <w:spacing w:line="360" w:lineRule="auto"/>
              <w:rPr>
                <w:rFonts w:ascii="宋体" w:hAnsi="宋体"/>
                <w:sz w:val="24"/>
                <w:u w:val="single"/>
              </w:rPr>
            </w:pPr>
            <w:r>
              <w:rPr>
                <w:rFonts w:ascii="宋体" w:hAnsi="宋体"/>
                <w:sz w:val="24"/>
              </w:rPr>
              <w:t>1.</w:t>
            </w:r>
          </w:p>
          <w:p w:rsidR="00325545" w:rsidRDefault="006D692A">
            <w:pPr>
              <w:tabs>
                <w:tab w:val="left" w:pos="993"/>
              </w:tabs>
              <w:spacing w:line="360" w:lineRule="auto"/>
              <w:rPr>
                <w:rFonts w:ascii="宋体" w:hAnsi="宋体"/>
                <w:sz w:val="24"/>
                <w:u w:val="single"/>
              </w:rPr>
            </w:pPr>
            <w:r>
              <w:rPr>
                <w:rFonts w:ascii="宋体" w:hAnsi="宋体"/>
                <w:sz w:val="24"/>
              </w:rPr>
              <w:t>2.</w:t>
            </w:r>
          </w:p>
          <w:p w:rsidR="00325545" w:rsidRDefault="006D692A">
            <w:pPr>
              <w:tabs>
                <w:tab w:val="left" w:pos="993"/>
              </w:tabs>
              <w:spacing w:line="360" w:lineRule="auto"/>
              <w:rPr>
                <w:rFonts w:ascii="宋体" w:hAnsi="宋体"/>
                <w:sz w:val="24"/>
                <w:u w:val="single"/>
              </w:rPr>
            </w:pPr>
            <w:r>
              <w:rPr>
                <w:rFonts w:ascii="宋体" w:hAnsi="宋体"/>
                <w:sz w:val="24"/>
              </w:rPr>
              <w:t>3.</w:t>
            </w:r>
          </w:p>
          <w:p w:rsidR="00325545" w:rsidRDefault="006D692A">
            <w:pPr>
              <w:tabs>
                <w:tab w:val="left" w:pos="993"/>
              </w:tabs>
              <w:spacing w:line="360" w:lineRule="auto"/>
              <w:rPr>
                <w:rFonts w:ascii="宋体" w:hAnsi="宋体"/>
                <w:sz w:val="24"/>
              </w:rPr>
            </w:pPr>
            <w:r>
              <w:rPr>
                <w:rFonts w:ascii="宋体" w:hAnsi="宋体"/>
                <w:sz w:val="24"/>
              </w:rPr>
              <w:t>………………………</w:t>
            </w:r>
          </w:p>
        </w:tc>
      </w:tr>
      <w:tr w:rsidR="00325545">
        <w:trPr>
          <w:trHeight w:val="471"/>
        </w:trPr>
        <w:tc>
          <w:tcPr>
            <w:tcW w:w="2943" w:type="dxa"/>
            <w:gridSpan w:val="2"/>
            <w:vAlign w:val="center"/>
          </w:tcPr>
          <w:p w:rsidR="00325545" w:rsidRDefault="006D692A">
            <w:pPr>
              <w:tabs>
                <w:tab w:val="left" w:pos="993"/>
              </w:tabs>
              <w:spacing w:line="360" w:lineRule="auto"/>
              <w:rPr>
                <w:rFonts w:ascii="宋体" w:hAnsi="宋体"/>
                <w:sz w:val="24"/>
              </w:rPr>
            </w:pPr>
            <w:r>
              <w:rPr>
                <w:rFonts w:ascii="宋体" w:hAnsi="宋体"/>
                <w:sz w:val="24"/>
              </w:rPr>
              <w:t>从事类似相关项目的经历及年数</w:t>
            </w:r>
          </w:p>
        </w:tc>
        <w:tc>
          <w:tcPr>
            <w:tcW w:w="6096" w:type="dxa"/>
            <w:gridSpan w:val="7"/>
          </w:tcPr>
          <w:p w:rsidR="00325545" w:rsidRDefault="00325545">
            <w:pPr>
              <w:tabs>
                <w:tab w:val="left" w:pos="993"/>
              </w:tabs>
              <w:spacing w:line="360" w:lineRule="auto"/>
              <w:rPr>
                <w:rFonts w:ascii="宋体" w:hAnsi="宋体"/>
                <w:sz w:val="24"/>
              </w:rPr>
            </w:pPr>
          </w:p>
        </w:tc>
      </w:tr>
      <w:tr w:rsidR="00325545">
        <w:trPr>
          <w:trHeight w:val="471"/>
        </w:trPr>
        <w:tc>
          <w:tcPr>
            <w:tcW w:w="2943" w:type="dxa"/>
            <w:gridSpan w:val="2"/>
            <w:vAlign w:val="center"/>
          </w:tcPr>
          <w:p w:rsidR="00325545" w:rsidRDefault="006D692A">
            <w:pPr>
              <w:tabs>
                <w:tab w:val="left" w:pos="993"/>
              </w:tabs>
              <w:spacing w:line="360" w:lineRule="auto"/>
              <w:rPr>
                <w:rFonts w:ascii="宋体" w:hAnsi="宋体"/>
                <w:sz w:val="24"/>
              </w:rPr>
            </w:pPr>
            <w:r>
              <w:rPr>
                <w:rFonts w:ascii="宋体" w:hAnsi="宋体"/>
                <w:sz w:val="24"/>
              </w:rPr>
              <w:t>其他认为有必要提供的内容，可自行添加</w:t>
            </w:r>
          </w:p>
        </w:tc>
        <w:tc>
          <w:tcPr>
            <w:tcW w:w="6096" w:type="dxa"/>
            <w:gridSpan w:val="7"/>
          </w:tcPr>
          <w:p w:rsidR="00325545" w:rsidRDefault="00325545">
            <w:pPr>
              <w:tabs>
                <w:tab w:val="left" w:pos="993"/>
              </w:tabs>
              <w:spacing w:line="360" w:lineRule="auto"/>
              <w:rPr>
                <w:rFonts w:ascii="宋体" w:hAnsi="宋体"/>
                <w:sz w:val="24"/>
              </w:rPr>
            </w:pPr>
          </w:p>
        </w:tc>
      </w:tr>
    </w:tbl>
    <w:p w:rsidR="00325545" w:rsidRDefault="006D692A">
      <w:pPr>
        <w:pStyle w:val="2"/>
        <w:ind w:firstLine="400"/>
        <w:rPr>
          <w:rFonts w:ascii="宋体" w:hAnsi="宋体" w:cs="宋体"/>
          <w:szCs w:val="20"/>
        </w:rPr>
      </w:pPr>
      <w:r>
        <w:rPr>
          <w:rFonts w:ascii="宋体" w:hAnsi="宋体" w:cs="宋体" w:hint="eastAsia"/>
        </w:rPr>
        <w:br w:type="page"/>
      </w:r>
    </w:p>
    <w:p w:rsidR="00325545" w:rsidRDefault="006D692A">
      <w:pPr>
        <w:jc w:val="center"/>
        <w:rPr>
          <w:rFonts w:ascii="宋体" w:hAnsi="宋体" w:cs="宋体"/>
          <w:b/>
          <w:sz w:val="32"/>
          <w:szCs w:val="32"/>
        </w:rPr>
      </w:pPr>
      <w:r>
        <w:rPr>
          <w:rFonts w:ascii="宋体" w:hAnsi="宋体" w:cs="宋体" w:hint="eastAsia"/>
          <w:b/>
          <w:sz w:val="32"/>
          <w:szCs w:val="32"/>
        </w:rPr>
        <w:t>7、现场勘察承诺函</w:t>
      </w:r>
    </w:p>
    <w:p w:rsidR="00325545" w:rsidRDefault="006D692A">
      <w:pPr>
        <w:adjustRightInd w:val="0"/>
        <w:snapToGrid w:val="0"/>
        <w:spacing w:line="520" w:lineRule="exact"/>
        <w:contextualSpacing/>
        <w:rPr>
          <w:rFonts w:ascii="宋体" w:hAnsi="宋体" w:cs="宋体"/>
          <w:sz w:val="24"/>
          <w:u w:val="single"/>
        </w:rPr>
      </w:pPr>
      <w:r>
        <w:rPr>
          <w:rFonts w:ascii="宋体" w:hAnsi="宋体" w:cs="宋体" w:hint="eastAsia"/>
          <w:sz w:val="24"/>
          <w:u w:val="single"/>
        </w:rPr>
        <w:t>南通沪蔬通农业发展有限公司：</w:t>
      </w:r>
    </w:p>
    <w:p w:rsidR="00325545" w:rsidRDefault="006D692A">
      <w:pPr>
        <w:adjustRightInd w:val="0"/>
        <w:snapToGrid w:val="0"/>
        <w:spacing w:line="520" w:lineRule="exact"/>
        <w:ind w:firstLineChars="200" w:firstLine="480"/>
        <w:contextualSpacing/>
        <w:rPr>
          <w:rFonts w:ascii="宋体" w:hAnsi="宋体" w:cs="宋体"/>
          <w:sz w:val="24"/>
        </w:rPr>
      </w:pPr>
      <w:r>
        <w:rPr>
          <w:rFonts w:ascii="宋体" w:hAnsi="宋体" w:cs="宋体" w:hint="eastAsia"/>
          <w:sz w:val="24"/>
        </w:rPr>
        <w:t>依据贵单位（采购项目名称)项目磋商文件的要求。我方已于2022年月日对该项目进行了现场勘察，现就现场勘察情况做如下承诺：</w:t>
      </w:r>
    </w:p>
    <w:p w:rsidR="00325545" w:rsidRDefault="006D692A">
      <w:pPr>
        <w:adjustRightInd w:val="0"/>
        <w:snapToGrid w:val="0"/>
        <w:spacing w:line="520" w:lineRule="exact"/>
        <w:ind w:firstLineChars="200" w:firstLine="480"/>
        <w:contextualSpacing/>
        <w:rPr>
          <w:rFonts w:ascii="宋体" w:hAnsi="宋体" w:cs="宋体"/>
          <w:sz w:val="24"/>
        </w:rPr>
      </w:pPr>
      <w:r>
        <w:rPr>
          <w:rFonts w:ascii="宋体" w:hAnsi="宋体" w:cs="宋体" w:hint="eastAsia"/>
          <w:sz w:val="24"/>
        </w:rPr>
        <w:t>1、经现场勘察，我方已熟悉与该项目相关的供货及安装现场、施工环境、现场周围交通道路等所有情况。</w:t>
      </w:r>
    </w:p>
    <w:p w:rsidR="00325545" w:rsidRDefault="006D692A">
      <w:pPr>
        <w:adjustRightInd w:val="0"/>
        <w:snapToGrid w:val="0"/>
        <w:spacing w:line="520" w:lineRule="exact"/>
        <w:ind w:firstLineChars="200" w:firstLine="480"/>
        <w:contextualSpacing/>
        <w:rPr>
          <w:rFonts w:ascii="宋体" w:hAnsi="宋体" w:cs="宋体"/>
          <w:sz w:val="24"/>
        </w:rPr>
      </w:pPr>
      <w:r>
        <w:rPr>
          <w:rFonts w:ascii="宋体" w:hAnsi="宋体" w:cs="宋体" w:hint="eastAsia"/>
          <w:sz w:val="24"/>
        </w:rPr>
        <w:t>2、我方承诺自行承担本次现场勘察所发生的所有费用并承担勘察现场的相关责任和风险。</w:t>
      </w:r>
    </w:p>
    <w:p w:rsidR="00325545" w:rsidRDefault="006D692A">
      <w:pPr>
        <w:adjustRightInd w:val="0"/>
        <w:snapToGrid w:val="0"/>
        <w:spacing w:line="520" w:lineRule="exact"/>
        <w:ind w:firstLineChars="200" w:firstLine="480"/>
        <w:contextualSpacing/>
        <w:rPr>
          <w:rFonts w:ascii="宋体" w:hAnsi="宋体" w:cs="宋体"/>
          <w:sz w:val="24"/>
        </w:rPr>
      </w:pPr>
      <w:r>
        <w:rPr>
          <w:rFonts w:ascii="宋体" w:hAnsi="宋体" w:cs="宋体" w:hint="eastAsia"/>
          <w:sz w:val="24"/>
        </w:rPr>
        <w:t>3、我方承诺在任何情况下均不以不完全了解现场情况为理由而向采购人提出任何索赔的要求。</w:t>
      </w:r>
    </w:p>
    <w:p w:rsidR="00325545" w:rsidRDefault="00325545">
      <w:pPr>
        <w:adjustRightInd w:val="0"/>
        <w:snapToGrid w:val="0"/>
        <w:spacing w:line="520" w:lineRule="exact"/>
        <w:ind w:firstLineChars="200" w:firstLine="560"/>
        <w:contextualSpacing/>
        <w:rPr>
          <w:rFonts w:ascii="宋体" w:hAnsi="宋体" w:cs="宋体"/>
          <w:sz w:val="28"/>
        </w:rPr>
      </w:pPr>
    </w:p>
    <w:p w:rsidR="00325545" w:rsidRDefault="00325545">
      <w:pPr>
        <w:adjustRightInd w:val="0"/>
        <w:snapToGrid w:val="0"/>
        <w:spacing w:line="520" w:lineRule="exact"/>
        <w:ind w:firstLineChars="200" w:firstLine="560"/>
        <w:contextualSpacing/>
        <w:rPr>
          <w:rFonts w:ascii="宋体" w:hAnsi="宋体" w:cs="宋体"/>
          <w:sz w:val="28"/>
        </w:rPr>
      </w:pPr>
    </w:p>
    <w:p w:rsidR="00325545" w:rsidRDefault="00325545">
      <w:pPr>
        <w:adjustRightInd w:val="0"/>
        <w:snapToGrid w:val="0"/>
        <w:spacing w:line="520" w:lineRule="exact"/>
        <w:ind w:firstLineChars="200" w:firstLine="560"/>
        <w:contextualSpacing/>
        <w:rPr>
          <w:rFonts w:ascii="宋体" w:hAnsi="宋体" w:cs="宋体"/>
          <w:sz w:val="28"/>
        </w:rPr>
      </w:pPr>
    </w:p>
    <w:p w:rsidR="00325545" w:rsidRDefault="00325545">
      <w:pPr>
        <w:adjustRightInd w:val="0"/>
        <w:snapToGrid w:val="0"/>
        <w:spacing w:line="520" w:lineRule="exact"/>
        <w:ind w:firstLineChars="200" w:firstLine="480"/>
        <w:contextualSpacing/>
        <w:rPr>
          <w:rFonts w:ascii="宋体" w:hAnsi="宋体" w:cs="宋体"/>
          <w:sz w:val="24"/>
        </w:rPr>
      </w:pPr>
    </w:p>
    <w:p w:rsidR="00325545" w:rsidRDefault="006D692A">
      <w:pPr>
        <w:adjustRightInd w:val="0"/>
        <w:snapToGrid w:val="0"/>
        <w:spacing w:line="520" w:lineRule="exact"/>
        <w:ind w:firstLineChars="1405" w:firstLine="3372"/>
        <w:contextualSpacing/>
        <w:rPr>
          <w:rFonts w:ascii="宋体" w:hAnsi="宋体" w:cs="宋体"/>
          <w:sz w:val="24"/>
        </w:rPr>
      </w:pPr>
      <w:r>
        <w:rPr>
          <w:rFonts w:ascii="宋体" w:hAnsi="宋体" w:cs="宋体" w:hint="eastAsia"/>
          <w:sz w:val="24"/>
        </w:rPr>
        <w:t xml:space="preserve"> 供</w:t>
      </w:r>
      <w:r w:rsidR="003F70BD">
        <w:rPr>
          <w:rFonts w:ascii="宋体" w:hAnsi="宋体" w:cs="宋体" w:hint="eastAsia"/>
          <w:sz w:val="24"/>
        </w:rPr>
        <w:t xml:space="preserve">    </w:t>
      </w:r>
      <w:r>
        <w:rPr>
          <w:rFonts w:ascii="宋体" w:hAnsi="宋体" w:cs="宋体" w:hint="eastAsia"/>
          <w:sz w:val="24"/>
        </w:rPr>
        <w:t>应</w:t>
      </w:r>
      <w:r w:rsidR="003F70BD">
        <w:rPr>
          <w:rFonts w:ascii="宋体" w:hAnsi="宋体" w:cs="宋体" w:hint="eastAsia"/>
          <w:sz w:val="24"/>
        </w:rPr>
        <w:t xml:space="preserve">    </w:t>
      </w:r>
      <w:r>
        <w:rPr>
          <w:rFonts w:ascii="宋体" w:hAnsi="宋体" w:cs="宋体" w:hint="eastAsia"/>
          <w:sz w:val="24"/>
        </w:rPr>
        <w:t>商：      （加盖公章）</w:t>
      </w:r>
    </w:p>
    <w:p w:rsidR="00325545" w:rsidRDefault="006D692A">
      <w:pPr>
        <w:adjustRightInd w:val="0"/>
        <w:snapToGrid w:val="0"/>
        <w:spacing w:line="520" w:lineRule="exact"/>
        <w:ind w:firstLineChars="200" w:firstLine="480"/>
        <w:contextualSpacing/>
        <w:rPr>
          <w:rFonts w:ascii="宋体" w:hAnsi="宋体" w:cs="宋体"/>
          <w:sz w:val="24"/>
        </w:rPr>
      </w:pPr>
      <w:r>
        <w:rPr>
          <w:rFonts w:ascii="宋体" w:hAnsi="宋体" w:cs="宋体" w:hint="eastAsia"/>
          <w:sz w:val="24"/>
        </w:rPr>
        <w:t xml:space="preserve">                        法定代表人或被授权人：  （签字或盖章）</w:t>
      </w:r>
    </w:p>
    <w:p w:rsidR="00325545" w:rsidRDefault="00325545">
      <w:pPr>
        <w:adjustRightInd w:val="0"/>
        <w:snapToGrid w:val="0"/>
        <w:spacing w:line="520" w:lineRule="exact"/>
        <w:ind w:firstLineChars="200" w:firstLine="480"/>
        <w:contextualSpacing/>
        <w:rPr>
          <w:rFonts w:ascii="宋体" w:hAnsi="宋体" w:cs="宋体"/>
          <w:sz w:val="24"/>
        </w:rPr>
      </w:pPr>
    </w:p>
    <w:p w:rsidR="00325545" w:rsidRDefault="006D692A">
      <w:pPr>
        <w:overflowPunct w:val="0"/>
        <w:adjustRightInd w:val="0"/>
        <w:spacing w:line="700" w:lineRule="exact"/>
        <w:ind w:firstLine="420"/>
        <w:jc w:val="left"/>
        <w:textAlignment w:val="baseline"/>
        <w:rPr>
          <w:rFonts w:ascii="宋体" w:hAnsi="宋体" w:cs="宋体"/>
          <w:sz w:val="24"/>
          <w:szCs w:val="20"/>
        </w:rPr>
      </w:pPr>
      <w:r>
        <w:rPr>
          <w:rFonts w:ascii="宋体" w:hAnsi="宋体" w:cs="宋体" w:hint="eastAsia"/>
          <w:sz w:val="24"/>
          <w:szCs w:val="20"/>
        </w:rPr>
        <w:t xml:space="preserve">                                               年   月   日</w:t>
      </w:r>
    </w:p>
    <w:p w:rsidR="00325545" w:rsidRDefault="006D692A">
      <w:pPr>
        <w:pStyle w:val="af9"/>
        <w:spacing w:line="360" w:lineRule="auto"/>
        <w:ind w:firstLine="0"/>
        <w:jc w:val="both"/>
        <w:rPr>
          <w:rFonts w:hAnsi="宋体"/>
          <w:b w:val="0"/>
          <w:bCs/>
          <w:sz w:val="24"/>
          <w:szCs w:val="24"/>
          <w:lang w:val="en-US"/>
        </w:rPr>
      </w:pPr>
      <w:r>
        <w:rPr>
          <w:rFonts w:hAnsi="宋体" w:hint="eastAsia"/>
          <w:sz w:val="24"/>
        </w:rPr>
        <w:br w:type="page"/>
      </w:r>
    </w:p>
    <w:p w:rsidR="00325545" w:rsidRDefault="006D692A">
      <w:pPr>
        <w:pStyle w:val="af9"/>
        <w:snapToGrid/>
        <w:spacing w:before="0" w:beforeAutospacing="0" w:after="0" w:afterAutospacing="0" w:line="360" w:lineRule="auto"/>
        <w:ind w:firstLine="0"/>
        <w:rPr>
          <w:rFonts w:hAnsi="宋体"/>
          <w:b w:val="0"/>
          <w:bCs/>
          <w:sz w:val="30"/>
          <w:szCs w:val="30"/>
          <w:lang w:val="en-US"/>
        </w:rPr>
      </w:pPr>
      <w:r>
        <w:rPr>
          <w:rFonts w:hAnsi="宋体" w:hint="eastAsia"/>
          <w:bCs/>
          <w:color w:val="000000"/>
          <w:kern w:val="0"/>
          <w:sz w:val="30"/>
          <w:szCs w:val="30"/>
          <w:lang w:val="en-US"/>
        </w:rPr>
        <w:t>8、</w:t>
      </w:r>
      <w:r>
        <w:rPr>
          <w:rFonts w:hAnsi="宋体" w:hint="eastAsia"/>
          <w:bCs/>
          <w:color w:val="000000"/>
          <w:kern w:val="0"/>
          <w:sz w:val="30"/>
          <w:szCs w:val="30"/>
        </w:rPr>
        <w:t>电梯配件及价格清单</w:t>
      </w:r>
    </w:p>
    <w:tbl>
      <w:tblPr>
        <w:tblW w:w="12141" w:type="dxa"/>
        <w:tblInd w:w="-925" w:type="dxa"/>
        <w:tblLayout w:type="fixed"/>
        <w:tblLook w:val="04A0"/>
      </w:tblPr>
      <w:tblGrid>
        <w:gridCol w:w="874"/>
        <w:gridCol w:w="2572"/>
        <w:gridCol w:w="1405"/>
        <w:gridCol w:w="1423"/>
        <w:gridCol w:w="1200"/>
        <w:gridCol w:w="1166"/>
        <w:gridCol w:w="1114"/>
        <w:gridCol w:w="892"/>
        <w:gridCol w:w="1495"/>
      </w:tblGrid>
      <w:tr w:rsidR="00325545">
        <w:trPr>
          <w:gridAfter w:val="1"/>
          <w:wAfter w:w="1495" w:type="dxa"/>
          <w:trHeight w:val="555"/>
          <w:tblHeader/>
        </w:trPr>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5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内容</w:t>
            </w:r>
          </w:p>
        </w:tc>
        <w:tc>
          <w:tcPr>
            <w:tcW w:w="4028" w:type="dxa"/>
            <w:gridSpan w:val="3"/>
            <w:tcBorders>
              <w:top w:val="single" w:sz="4" w:space="0" w:color="auto"/>
              <w:left w:val="nil"/>
              <w:bottom w:val="single" w:sz="4" w:space="0" w:color="auto"/>
              <w:right w:val="single" w:sz="4" w:space="0" w:color="000000"/>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型号（三菱5吨）</w:t>
            </w:r>
          </w:p>
        </w:tc>
        <w:tc>
          <w:tcPr>
            <w:tcW w:w="3172" w:type="dxa"/>
            <w:gridSpan w:val="3"/>
            <w:tcBorders>
              <w:top w:val="single" w:sz="4" w:space="0" w:color="auto"/>
              <w:left w:val="nil"/>
              <w:bottom w:val="single" w:sz="4" w:space="0" w:color="auto"/>
              <w:right w:val="single" w:sz="4" w:space="0" w:color="000000"/>
            </w:tcBorders>
            <w:shd w:val="clear" w:color="auto" w:fill="auto"/>
            <w:vAlign w:val="center"/>
          </w:tcPr>
          <w:p w:rsidR="00325545" w:rsidRDefault="006D692A" w:rsidP="00E87D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型号（日立</w:t>
            </w:r>
            <w:r w:rsidR="00E87D3F">
              <w:rPr>
                <w:rFonts w:ascii="宋体" w:hAnsi="宋体" w:cs="宋体" w:hint="eastAsia"/>
                <w:b/>
                <w:bCs/>
                <w:color w:val="000000"/>
                <w:kern w:val="0"/>
                <w:sz w:val="22"/>
                <w:szCs w:val="22"/>
              </w:rPr>
              <w:t>2</w:t>
            </w:r>
            <w:r>
              <w:rPr>
                <w:rFonts w:ascii="宋体" w:hAnsi="宋体" w:cs="宋体" w:hint="eastAsia"/>
                <w:b/>
                <w:bCs/>
                <w:color w:val="000000"/>
                <w:kern w:val="0"/>
                <w:sz w:val="22"/>
                <w:szCs w:val="22"/>
              </w:rPr>
              <w:t>吨）</w:t>
            </w:r>
          </w:p>
        </w:tc>
      </w:tr>
      <w:tr w:rsidR="00325545">
        <w:trPr>
          <w:gridAfter w:val="1"/>
          <w:wAfter w:w="1495" w:type="dxa"/>
          <w:trHeight w:val="555"/>
          <w:tblHeader/>
        </w:trPr>
        <w:tc>
          <w:tcPr>
            <w:tcW w:w="874" w:type="dxa"/>
            <w:vMerge/>
            <w:tcBorders>
              <w:top w:val="single" w:sz="4" w:space="0" w:color="auto"/>
              <w:left w:val="single" w:sz="4" w:space="0" w:color="auto"/>
              <w:bottom w:val="single" w:sz="4" w:space="0" w:color="000000"/>
              <w:right w:val="single" w:sz="4" w:space="0" w:color="auto"/>
            </w:tcBorders>
            <w:vAlign w:val="center"/>
          </w:tcPr>
          <w:p w:rsidR="00325545" w:rsidRDefault="00325545">
            <w:pPr>
              <w:widowControl/>
              <w:jc w:val="left"/>
              <w:rPr>
                <w:rFonts w:ascii="宋体" w:hAnsi="宋体" w:cs="宋体"/>
                <w:b/>
                <w:bCs/>
                <w:color w:val="000000"/>
                <w:kern w:val="0"/>
                <w:sz w:val="22"/>
                <w:szCs w:val="22"/>
              </w:rPr>
            </w:pPr>
          </w:p>
        </w:tc>
        <w:tc>
          <w:tcPr>
            <w:tcW w:w="2572" w:type="dxa"/>
            <w:vMerge/>
            <w:tcBorders>
              <w:top w:val="single" w:sz="4" w:space="0" w:color="auto"/>
              <w:left w:val="single" w:sz="4" w:space="0" w:color="auto"/>
              <w:bottom w:val="single" w:sz="4" w:space="0" w:color="000000"/>
              <w:right w:val="single" w:sz="4" w:space="0" w:color="auto"/>
            </w:tcBorders>
            <w:vAlign w:val="center"/>
          </w:tcPr>
          <w:p w:rsidR="00325545" w:rsidRDefault="00325545">
            <w:pPr>
              <w:widowControl/>
              <w:jc w:val="left"/>
              <w:rPr>
                <w:rFonts w:ascii="宋体" w:hAnsi="宋体" w:cs="宋体"/>
                <w:b/>
                <w:bCs/>
                <w:color w:val="000000"/>
                <w:kern w:val="0"/>
                <w:sz w:val="22"/>
                <w:szCs w:val="22"/>
              </w:rPr>
            </w:pP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价格（元）</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价格（元）</w:t>
            </w:r>
          </w:p>
        </w:tc>
      </w:tr>
      <w:tr w:rsidR="00325545">
        <w:trPr>
          <w:gridAfter w:val="1"/>
          <w:wAfter w:w="1495" w:type="dxa"/>
          <w:trHeight w:val="555"/>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门到位感应器</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555"/>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驱动电源模块</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555"/>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光幕</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555"/>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应急电源电池</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三角锁（C2）</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触头P0-Bet.391.146.2156</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615"/>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触体AIZP</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按钮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滚轮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皮带轮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缓冲圈</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缓冲橡皮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门电动机炭刷</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蜂鸣器</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急停开关</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门球</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接触器</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门滑块</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滑轮组件（小带轮组件）</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门刀</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门导轮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重锤钢丝绳</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同步钢丝绳</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偏心轮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风扇电容</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门锁弹簧连座</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原装门头</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原装地坎</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厅门门锁</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轿门门锁</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门刀弹簧</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挂板轮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门机皮带</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层门门锁</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外呼板</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厅门门板（整形）</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厅门门板（更换）</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轿门门板（整形）</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轿门门板（更换）</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门板挂板</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门板挂轮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防扒门装置</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防扒门支架</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门厅自闭弹簧</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变压器</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联动门同步带</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变速箱清理、加油</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电梯主板</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门机变频器</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电梯通讯板</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厅门锁</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锁钩组件</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厅门门锁触点、触体</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应急电源电池</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67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R-继电器模块 230VAC….288-508</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接触器 </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轿厢导靴 4402（3T）</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XD厅门161B门锁左（PB152B）</w:t>
            </w:r>
          </w:p>
        </w:tc>
        <w:tc>
          <w:tcPr>
            <w:tcW w:w="1405"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操纵厢LOM1.Q接口版</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相序继电器</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IGBV200用齿形带</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印板BCM 2.Q</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管状电阻（WBR)</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642"/>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主开关辅助触点 OA2L11 16A</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702"/>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V30中分门的重锤组件 用于BT=1000-1100</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762"/>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双稳态磁开关 型号：KCB-1 </w:t>
            </w:r>
            <w:r>
              <w:rPr>
                <w:rFonts w:ascii="宋体" w:hAnsi="宋体" w:cs="宋体" w:hint="eastAsia"/>
                <w:color w:val="000000"/>
                <w:kern w:val="0"/>
                <w:sz w:val="22"/>
                <w:szCs w:val="22"/>
              </w:rPr>
              <w:br/>
              <w:t>限双速梯</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M型呼梯按钮（螺丝固定）</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660"/>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专业级塑柄受用黄油枪（400cc）-世达 97203</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限速器</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缓冲器</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曳引轮</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gridAfter w:val="1"/>
          <w:wAfter w:w="1495" w:type="dxa"/>
          <w:trHeight w:val="499"/>
        </w:trPr>
        <w:tc>
          <w:tcPr>
            <w:tcW w:w="874" w:type="dxa"/>
            <w:tcBorders>
              <w:top w:val="nil"/>
              <w:left w:val="single" w:sz="4" w:space="0" w:color="auto"/>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2572"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Cs w:val="21"/>
              </w:rPr>
            </w:pPr>
            <w:r>
              <w:rPr>
                <w:rFonts w:ascii="宋体" w:hAnsi="宋体" w:cs="宋体" w:hint="eastAsia"/>
                <w:color w:val="000000"/>
                <w:kern w:val="0"/>
                <w:szCs w:val="21"/>
              </w:rPr>
              <w:t>加油装置</w:t>
            </w:r>
          </w:p>
        </w:tc>
        <w:tc>
          <w:tcPr>
            <w:tcW w:w="1405"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23"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00"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6"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4" w:type="dxa"/>
            <w:tcBorders>
              <w:top w:val="nil"/>
              <w:left w:val="nil"/>
              <w:bottom w:val="single" w:sz="4" w:space="0" w:color="auto"/>
              <w:right w:val="single" w:sz="4" w:space="0" w:color="auto"/>
            </w:tcBorders>
            <w:shd w:val="clear" w:color="auto" w:fill="auto"/>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2" w:type="dxa"/>
            <w:tcBorders>
              <w:top w:val="nil"/>
              <w:left w:val="nil"/>
              <w:bottom w:val="single" w:sz="4" w:space="0" w:color="auto"/>
              <w:right w:val="single" w:sz="4" w:space="0" w:color="auto"/>
            </w:tcBorders>
            <w:shd w:val="clear" w:color="auto" w:fill="auto"/>
            <w:noWrap/>
            <w:vAlign w:val="center"/>
          </w:tcPr>
          <w:p w:rsidR="00325545" w:rsidRDefault="006D692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25545">
        <w:trPr>
          <w:trHeight w:val="499"/>
        </w:trPr>
        <w:tc>
          <w:tcPr>
            <w:tcW w:w="12141" w:type="dxa"/>
            <w:gridSpan w:val="9"/>
            <w:vMerge w:val="restart"/>
            <w:tcBorders>
              <w:top w:val="nil"/>
              <w:left w:val="nil"/>
              <w:bottom w:val="nil"/>
              <w:right w:val="nil"/>
            </w:tcBorders>
            <w:shd w:val="clear" w:color="auto" w:fill="auto"/>
            <w:vAlign w:val="center"/>
          </w:tcPr>
          <w:p w:rsidR="00325545" w:rsidRDefault="006D692A">
            <w:pPr>
              <w:widowControl/>
              <w:jc w:val="left"/>
              <w:rPr>
                <w:rFonts w:ascii="宋体" w:hAnsi="宋体" w:cs="宋体"/>
                <w:b/>
                <w:bCs/>
                <w:color w:val="000000"/>
                <w:kern w:val="0"/>
                <w:sz w:val="24"/>
              </w:rPr>
            </w:pPr>
            <w:r>
              <w:rPr>
                <w:rFonts w:ascii="宋体" w:hAnsi="宋体" w:cs="宋体" w:hint="eastAsia"/>
                <w:b/>
                <w:bCs/>
                <w:color w:val="000000"/>
                <w:kern w:val="0"/>
                <w:sz w:val="24"/>
              </w:rPr>
              <w:t>说明：</w:t>
            </w:r>
            <w:r>
              <w:rPr>
                <w:rFonts w:ascii="宋体" w:hAnsi="宋体" w:cs="宋体" w:hint="eastAsia"/>
                <w:b/>
                <w:bCs/>
                <w:color w:val="000000"/>
                <w:kern w:val="0"/>
                <w:sz w:val="24"/>
              </w:rPr>
              <w:br/>
            </w:r>
            <w:r>
              <w:rPr>
                <w:rFonts w:ascii="宋体" w:hAnsi="宋体" w:cs="宋体" w:hint="eastAsia"/>
                <w:b/>
                <w:bCs/>
                <w:color w:val="000000"/>
                <w:kern w:val="0"/>
                <w:sz w:val="24"/>
              </w:rPr>
              <w:br/>
            </w:r>
            <w:r>
              <w:rPr>
                <w:rFonts w:ascii="宋体" w:hAnsi="宋体" w:cs="宋体" w:hint="eastAsia"/>
                <w:color w:val="000000"/>
                <w:kern w:val="0"/>
                <w:sz w:val="24"/>
              </w:rPr>
              <w:t>1、价格栏填写单个报价。</w:t>
            </w:r>
            <w:r>
              <w:rPr>
                <w:rFonts w:ascii="宋体" w:hAnsi="宋体" w:cs="宋体" w:hint="eastAsia"/>
                <w:color w:val="000000"/>
                <w:kern w:val="0"/>
                <w:sz w:val="24"/>
              </w:rPr>
              <w:br/>
              <w:t>2、投标人可对本表格内容进行补充，根据补充项的多少进行评分。</w:t>
            </w:r>
            <w:r>
              <w:rPr>
                <w:rFonts w:ascii="宋体" w:hAnsi="宋体" w:cs="宋体" w:hint="eastAsia"/>
                <w:color w:val="000000"/>
                <w:kern w:val="0"/>
                <w:sz w:val="24"/>
              </w:rPr>
              <w:br/>
              <w:t>3、所提供配件必须是电梯原产品牌配件。</w:t>
            </w:r>
          </w:p>
        </w:tc>
      </w:tr>
      <w:tr w:rsidR="00325545">
        <w:trPr>
          <w:trHeight w:val="499"/>
        </w:trPr>
        <w:tc>
          <w:tcPr>
            <w:tcW w:w="12141" w:type="dxa"/>
            <w:gridSpan w:val="9"/>
            <w:vMerge/>
            <w:tcBorders>
              <w:top w:val="nil"/>
              <w:left w:val="nil"/>
              <w:bottom w:val="nil"/>
              <w:right w:val="nil"/>
            </w:tcBorders>
            <w:vAlign w:val="center"/>
          </w:tcPr>
          <w:p w:rsidR="00325545" w:rsidRDefault="00325545">
            <w:pPr>
              <w:widowControl/>
              <w:jc w:val="left"/>
              <w:rPr>
                <w:rFonts w:ascii="宋体" w:hAnsi="宋体" w:cs="宋体"/>
                <w:b/>
                <w:bCs/>
                <w:color w:val="000000"/>
                <w:kern w:val="0"/>
                <w:sz w:val="24"/>
              </w:rPr>
            </w:pPr>
          </w:p>
        </w:tc>
      </w:tr>
      <w:tr w:rsidR="00325545">
        <w:trPr>
          <w:trHeight w:val="582"/>
        </w:trPr>
        <w:tc>
          <w:tcPr>
            <w:tcW w:w="12141" w:type="dxa"/>
            <w:gridSpan w:val="9"/>
            <w:vMerge/>
            <w:tcBorders>
              <w:top w:val="nil"/>
              <w:left w:val="nil"/>
              <w:bottom w:val="nil"/>
              <w:right w:val="nil"/>
            </w:tcBorders>
            <w:vAlign w:val="center"/>
          </w:tcPr>
          <w:p w:rsidR="00325545" w:rsidRDefault="00325545">
            <w:pPr>
              <w:widowControl/>
              <w:jc w:val="left"/>
              <w:rPr>
                <w:rFonts w:ascii="宋体" w:hAnsi="宋体" w:cs="宋体"/>
                <w:b/>
                <w:bCs/>
                <w:color w:val="000000"/>
                <w:kern w:val="0"/>
                <w:sz w:val="24"/>
              </w:rPr>
            </w:pPr>
          </w:p>
        </w:tc>
      </w:tr>
    </w:tbl>
    <w:p w:rsidR="00325545" w:rsidRDefault="00325545">
      <w:pPr>
        <w:snapToGrid w:val="0"/>
        <w:spacing w:line="360" w:lineRule="auto"/>
        <w:rPr>
          <w:rFonts w:ascii="宋体" w:hAnsi="宋体"/>
          <w:sz w:val="24"/>
        </w:rPr>
      </w:pPr>
    </w:p>
    <w:p w:rsidR="00325545" w:rsidRDefault="00325545">
      <w:pPr>
        <w:snapToGrid w:val="0"/>
        <w:spacing w:line="360" w:lineRule="auto"/>
        <w:rPr>
          <w:rFonts w:ascii="宋体" w:hAnsi="宋体"/>
          <w:sz w:val="24"/>
        </w:rPr>
      </w:pPr>
    </w:p>
    <w:p w:rsidR="00325545" w:rsidRDefault="006D692A">
      <w:pPr>
        <w:snapToGrid w:val="0"/>
        <w:spacing w:line="360" w:lineRule="auto"/>
        <w:rPr>
          <w:rFonts w:ascii="宋体" w:hAnsi="宋体"/>
          <w:bCs/>
          <w:sz w:val="24"/>
        </w:rPr>
      </w:pPr>
      <w:r>
        <w:rPr>
          <w:rFonts w:ascii="宋体" w:hAnsi="宋体"/>
          <w:sz w:val="24"/>
        </w:rPr>
        <w:t>投标人</w:t>
      </w:r>
      <w:r>
        <w:rPr>
          <w:rFonts w:ascii="宋体" w:hAnsi="宋体"/>
          <w:bCs/>
          <w:sz w:val="24"/>
        </w:rPr>
        <w:t xml:space="preserve">：（盖章）             </w:t>
      </w:r>
    </w:p>
    <w:p w:rsidR="00325545" w:rsidRDefault="006D692A">
      <w:pPr>
        <w:snapToGrid w:val="0"/>
        <w:spacing w:line="360" w:lineRule="auto"/>
        <w:rPr>
          <w:rFonts w:ascii="宋体" w:hAnsi="宋体"/>
          <w:bCs/>
          <w:sz w:val="24"/>
        </w:rPr>
      </w:pPr>
      <w:r>
        <w:rPr>
          <w:rFonts w:ascii="宋体" w:hAnsi="宋体"/>
          <w:bCs/>
          <w:sz w:val="24"/>
        </w:rPr>
        <w:t>法定代表人或被授权人（签字或盖章）：</w:t>
      </w:r>
    </w:p>
    <w:p w:rsidR="00325545" w:rsidRDefault="006D692A">
      <w:pPr>
        <w:snapToGrid w:val="0"/>
        <w:spacing w:line="360" w:lineRule="auto"/>
        <w:rPr>
          <w:rFonts w:ascii="宋体" w:hAnsi="宋体"/>
          <w:bCs/>
          <w:sz w:val="24"/>
        </w:rPr>
      </w:pPr>
      <w:r>
        <w:rPr>
          <w:rFonts w:ascii="宋体" w:hAnsi="宋体"/>
          <w:bCs/>
          <w:sz w:val="24"/>
        </w:rPr>
        <w:t>日期</w:t>
      </w:r>
      <w:r>
        <w:rPr>
          <w:rFonts w:ascii="宋体" w:hAnsi="宋体" w:hint="eastAsia"/>
          <w:bCs/>
          <w:sz w:val="24"/>
        </w:rPr>
        <w:t>：年 月 日</w:t>
      </w:r>
    </w:p>
    <w:p w:rsidR="00325545" w:rsidRDefault="00325545">
      <w:pPr>
        <w:pStyle w:val="af9"/>
        <w:spacing w:line="360" w:lineRule="auto"/>
        <w:ind w:firstLine="0"/>
        <w:jc w:val="both"/>
        <w:rPr>
          <w:rFonts w:hAnsi="宋体"/>
          <w:b w:val="0"/>
          <w:bCs/>
          <w:sz w:val="24"/>
          <w:szCs w:val="24"/>
          <w:lang w:val="en-US"/>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325545">
      <w:pPr>
        <w:widowControl/>
        <w:adjustRightInd w:val="0"/>
        <w:spacing w:line="240" w:lineRule="atLeast"/>
        <w:jc w:val="left"/>
        <w:rPr>
          <w:rFonts w:ascii="宋体" w:hAnsi="宋体" w:cs="宋体"/>
          <w:b/>
          <w:sz w:val="28"/>
          <w:szCs w:val="28"/>
        </w:rPr>
      </w:pPr>
    </w:p>
    <w:p w:rsidR="00325545" w:rsidRDefault="006D692A">
      <w:pPr>
        <w:widowControl/>
        <w:adjustRightInd w:val="0"/>
        <w:spacing w:line="240" w:lineRule="atLeast"/>
        <w:jc w:val="left"/>
        <w:rPr>
          <w:rFonts w:ascii="宋体" w:hAnsi="宋体" w:cs="宋体"/>
          <w:b/>
          <w:sz w:val="28"/>
          <w:szCs w:val="28"/>
        </w:rPr>
      </w:pPr>
      <w:r>
        <w:rPr>
          <w:rFonts w:ascii="宋体" w:hAnsi="宋体" w:cs="宋体" w:hint="eastAsia"/>
          <w:b/>
          <w:sz w:val="28"/>
          <w:szCs w:val="28"/>
        </w:rPr>
        <w:t>价格响应文件格式</w:t>
      </w:r>
    </w:p>
    <w:p w:rsidR="00325545" w:rsidRDefault="006D692A">
      <w:pPr>
        <w:widowControl/>
        <w:adjustRightInd w:val="0"/>
        <w:spacing w:line="240" w:lineRule="atLeast"/>
        <w:ind w:firstLineChars="900" w:firstLine="2530"/>
        <w:jc w:val="left"/>
        <w:rPr>
          <w:rFonts w:ascii="宋体" w:hAnsi="宋体" w:cs="宋体"/>
          <w:b/>
          <w:sz w:val="28"/>
          <w:szCs w:val="28"/>
        </w:rPr>
      </w:pPr>
      <w:r>
        <w:rPr>
          <w:rFonts w:ascii="宋体" w:hAnsi="宋体" w:cs="宋体" w:hint="eastAsia"/>
          <w:b/>
          <w:sz w:val="28"/>
          <w:szCs w:val="28"/>
        </w:rPr>
        <w:t>10、磋商响应总报价表</w:t>
      </w:r>
    </w:p>
    <w:p w:rsidR="00325545" w:rsidRDefault="00325545">
      <w:pPr>
        <w:widowControl/>
        <w:adjustRightInd w:val="0"/>
        <w:spacing w:line="240" w:lineRule="atLeast"/>
        <w:ind w:firstLineChars="900" w:firstLine="1897"/>
        <w:jc w:val="left"/>
        <w:rPr>
          <w:rFonts w:ascii="宋体" w:hAnsi="宋体" w:cs="宋体"/>
          <w:b/>
          <w:color w:val="000000"/>
          <w:kern w:val="0"/>
          <w:szCs w:val="21"/>
        </w:rPr>
      </w:pPr>
    </w:p>
    <w:p w:rsidR="00325545" w:rsidRDefault="006D692A">
      <w:pPr>
        <w:snapToGrid w:val="0"/>
        <w:spacing w:line="420" w:lineRule="exact"/>
        <w:jc w:val="left"/>
        <w:rPr>
          <w:rFonts w:ascii="宋体" w:hAnsi="宋体" w:cs="宋体"/>
          <w:b/>
          <w:bCs/>
        </w:rPr>
      </w:pPr>
      <w:r>
        <w:rPr>
          <w:rFonts w:ascii="宋体" w:hAnsi="宋体" w:cs="宋体" w:hint="eastAsia"/>
        </w:rPr>
        <w:t>项目名称：</w:t>
      </w:r>
      <w:r>
        <w:rPr>
          <w:rFonts w:ascii="宋体" w:hAnsi="宋体" w:cs="宋体" w:hint="eastAsia"/>
          <w:b/>
          <w:bCs/>
        </w:rPr>
        <w:t>南通沪蔬通农批中心电梯维保项目</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7087"/>
      </w:tblGrid>
      <w:tr w:rsidR="00325545">
        <w:trPr>
          <w:trHeight w:val="858"/>
        </w:trPr>
        <w:tc>
          <w:tcPr>
            <w:tcW w:w="2658" w:type="dxa"/>
            <w:vAlign w:val="center"/>
          </w:tcPr>
          <w:p w:rsidR="00325545" w:rsidRDefault="006D692A">
            <w:pPr>
              <w:snapToGrid w:val="0"/>
              <w:spacing w:line="420" w:lineRule="exact"/>
              <w:ind w:left="995" w:hangingChars="472" w:hanging="995"/>
              <w:jc w:val="center"/>
              <w:rPr>
                <w:rFonts w:ascii="宋体" w:hAnsi="宋体" w:cs="宋体"/>
                <w:b/>
                <w:bCs/>
              </w:rPr>
            </w:pPr>
            <w:r>
              <w:rPr>
                <w:rFonts w:ascii="宋体" w:hAnsi="宋体" w:cs="宋体" w:hint="eastAsia"/>
                <w:b/>
                <w:bCs/>
              </w:rPr>
              <w:t>项目名称</w:t>
            </w:r>
          </w:p>
        </w:tc>
        <w:tc>
          <w:tcPr>
            <w:tcW w:w="7087" w:type="dxa"/>
            <w:vAlign w:val="center"/>
          </w:tcPr>
          <w:p w:rsidR="00325545" w:rsidRDefault="006D692A">
            <w:pPr>
              <w:jc w:val="left"/>
              <w:rPr>
                <w:rFonts w:ascii="宋体" w:hAnsi="宋体" w:cs="宋体"/>
                <w:b/>
                <w:bCs/>
              </w:rPr>
            </w:pPr>
            <w:r>
              <w:rPr>
                <w:rFonts w:ascii="宋体" w:hAnsi="宋体" w:cs="宋体" w:hint="eastAsia"/>
                <w:b/>
                <w:bCs/>
              </w:rPr>
              <w:t>南通沪蔬通农批中心电梯维保项目</w:t>
            </w:r>
          </w:p>
        </w:tc>
      </w:tr>
      <w:tr w:rsidR="00325545">
        <w:trPr>
          <w:trHeight w:val="870"/>
        </w:trPr>
        <w:tc>
          <w:tcPr>
            <w:tcW w:w="2658" w:type="dxa"/>
            <w:vAlign w:val="center"/>
          </w:tcPr>
          <w:p w:rsidR="00325545" w:rsidRDefault="006D692A">
            <w:pPr>
              <w:snapToGrid w:val="0"/>
              <w:spacing w:line="420" w:lineRule="exact"/>
              <w:ind w:left="995" w:hangingChars="472" w:hanging="995"/>
              <w:jc w:val="left"/>
              <w:rPr>
                <w:rFonts w:ascii="宋体" w:hAnsi="宋体" w:cs="宋体"/>
                <w:b/>
                <w:bCs/>
              </w:rPr>
            </w:pPr>
            <w:r>
              <w:rPr>
                <w:rFonts w:ascii="宋体" w:hAnsi="宋体" w:cs="宋体" w:hint="eastAsia"/>
                <w:b/>
              </w:rPr>
              <w:t>磋商报价响应总价（首次）</w:t>
            </w:r>
          </w:p>
        </w:tc>
        <w:tc>
          <w:tcPr>
            <w:tcW w:w="7087" w:type="dxa"/>
            <w:vAlign w:val="center"/>
          </w:tcPr>
          <w:p w:rsidR="00325545" w:rsidRDefault="00325545">
            <w:pPr>
              <w:snapToGrid w:val="0"/>
              <w:spacing w:line="420" w:lineRule="exact"/>
              <w:jc w:val="left"/>
              <w:rPr>
                <w:rFonts w:ascii="宋体" w:hAnsi="宋体" w:cs="宋体"/>
                <w:b/>
                <w:bCs/>
              </w:rPr>
            </w:pPr>
          </w:p>
          <w:p w:rsidR="00325545" w:rsidRDefault="006D692A">
            <w:pPr>
              <w:snapToGrid w:val="0"/>
              <w:spacing w:line="420" w:lineRule="exact"/>
              <w:ind w:left="995" w:hangingChars="472" w:hanging="995"/>
              <w:jc w:val="left"/>
              <w:rPr>
                <w:rFonts w:ascii="宋体" w:hAnsi="宋体" w:cs="宋体"/>
                <w:b/>
                <w:bCs/>
              </w:rPr>
            </w:pPr>
            <w:r>
              <w:rPr>
                <w:rFonts w:ascii="宋体" w:hAnsi="宋体" w:cs="宋体" w:hint="eastAsia"/>
                <w:b/>
                <w:bCs/>
              </w:rPr>
              <w:t xml:space="preserve">人民币：元 </w:t>
            </w:r>
          </w:p>
        </w:tc>
      </w:tr>
      <w:tr w:rsidR="00325545">
        <w:trPr>
          <w:trHeight w:val="1394"/>
        </w:trPr>
        <w:tc>
          <w:tcPr>
            <w:tcW w:w="2658" w:type="dxa"/>
            <w:vAlign w:val="center"/>
          </w:tcPr>
          <w:p w:rsidR="00325545" w:rsidRDefault="006D692A">
            <w:pPr>
              <w:snapToGrid w:val="0"/>
              <w:spacing w:line="420" w:lineRule="exact"/>
              <w:ind w:left="995" w:hangingChars="472" w:hanging="995"/>
              <w:jc w:val="left"/>
              <w:rPr>
                <w:rFonts w:ascii="宋体" w:hAnsi="宋体" w:cs="宋体"/>
                <w:b/>
                <w:bCs/>
              </w:rPr>
            </w:pPr>
            <w:r>
              <w:rPr>
                <w:rFonts w:ascii="宋体" w:hAnsi="宋体" w:cs="宋体" w:hint="eastAsia"/>
                <w:b/>
                <w:u w:val="thick" w:color="FF0000"/>
              </w:rPr>
              <w:t>最后报价响应总价</w:t>
            </w:r>
          </w:p>
        </w:tc>
        <w:tc>
          <w:tcPr>
            <w:tcW w:w="7087" w:type="dxa"/>
            <w:vAlign w:val="center"/>
          </w:tcPr>
          <w:p w:rsidR="00325545" w:rsidRDefault="00325545">
            <w:pPr>
              <w:snapToGrid w:val="0"/>
              <w:spacing w:line="420" w:lineRule="exact"/>
              <w:ind w:left="995" w:hangingChars="472" w:hanging="995"/>
              <w:jc w:val="left"/>
              <w:rPr>
                <w:rFonts w:ascii="宋体" w:hAnsi="宋体" w:cs="宋体"/>
                <w:b/>
                <w:bCs/>
              </w:rPr>
            </w:pPr>
          </w:p>
          <w:p w:rsidR="00325545" w:rsidRDefault="006D692A">
            <w:pPr>
              <w:snapToGrid w:val="0"/>
              <w:spacing w:line="420" w:lineRule="exact"/>
              <w:ind w:left="995" w:hangingChars="472" w:hanging="995"/>
              <w:jc w:val="left"/>
              <w:rPr>
                <w:rFonts w:ascii="宋体" w:hAnsi="宋体" w:cs="宋体"/>
                <w:b/>
                <w:bCs/>
                <w:u w:val="single"/>
              </w:rPr>
            </w:pPr>
            <w:r>
              <w:rPr>
                <w:rFonts w:ascii="宋体" w:hAnsi="宋体" w:cs="宋体" w:hint="eastAsia"/>
                <w:b/>
                <w:bCs/>
              </w:rPr>
              <w:t xml:space="preserve">人民币：元   </w:t>
            </w:r>
          </w:p>
        </w:tc>
      </w:tr>
      <w:tr w:rsidR="00325545">
        <w:trPr>
          <w:trHeight w:val="795"/>
        </w:trPr>
        <w:tc>
          <w:tcPr>
            <w:tcW w:w="2658" w:type="dxa"/>
            <w:vAlign w:val="center"/>
          </w:tcPr>
          <w:p w:rsidR="00325545" w:rsidRDefault="006D692A">
            <w:pPr>
              <w:snapToGrid w:val="0"/>
              <w:spacing w:line="420" w:lineRule="exact"/>
              <w:ind w:left="995" w:hangingChars="472" w:hanging="995"/>
              <w:jc w:val="left"/>
              <w:rPr>
                <w:rFonts w:ascii="宋体" w:hAnsi="宋体" w:cs="宋体"/>
                <w:b/>
                <w:bCs/>
              </w:rPr>
            </w:pPr>
            <w:r>
              <w:rPr>
                <w:rFonts w:ascii="宋体" w:hAnsi="宋体" w:cs="宋体" w:hint="eastAsia"/>
                <w:b/>
                <w:bCs/>
              </w:rPr>
              <w:t>服务期限</w:t>
            </w:r>
          </w:p>
        </w:tc>
        <w:tc>
          <w:tcPr>
            <w:tcW w:w="7087" w:type="dxa"/>
            <w:vAlign w:val="center"/>
          </w:tcPr>
          <w:p w:rsidR="00325545" w:rsidRDefault="006D692A">
            <w:pPr>
              <w:snapToGrid w:val="0"/>
              <w:spacing w:line="420" w:lineRule="exact"/>
              <w:ind w:left="995" w:hangingChars="472" w:hanging="995"/>
              <w:jc w:val="left"/>
              <w:rPr>
                <w:rFonts w:ascii="宋体" w:hAnsi="宋体" w:cs="宋体"/>
                <w:b/>
                <w:bCs/>
              </w:rPr>
            </w:pPr>
            <w:r>
              <w:rPr>
                <w:rFonts w:ascii="宋体" w:hAnsi="宋体" w:cs="宋体" w:hint="eastAsia"/>
                <w:b/>
                <w:bCs/>
              </w:rPr>
              <w:t>壹年，自合同签订之日起算，具体以采购人通知为准。</w:t>
            </w:r>
          </w:p>
        </w:tc>
      </w:tr>
      <w:tr w:rsidR="00325545">
        <w:trPr>
          <w:trHeight w:val="978"/>
        </w:trPr>
        <w:tc>
          <w:tcPr>
            <w:tcW w:w="2658" w:type="dxa"/>
            <w:vAlign w:val="center"/>
          </w:tcPr>
          <w:p w:rsidR="00325545" w:rsidRDefault="006D692A">
            <w:pPr>
              <w:snapToGrid w:val="0"/>
              <w:spacing w:line="420" w:lineRule="exact"/>
              <w:ind w:left="2"/>
              <w:jc w:val="left"/>
              <w:rPr>
                <w:rFonts w:ascii="宋体" w:hAnsi="宋体" w:cs="宋体"/>
                <w:b/>
                <w:bCs/>
              </w:rPr>
            </w:pPr>
            <w:r>
              <w:rPr>
                <w:rFonts w:ascii="宋体" w:hAnsi="宋体" w:cs="宋体" w:hint="eastAsia"/>
                <w:b/>
                <w:bCs/>
              </w:rPr>
              <w:t>付款条件</w:t>
            </w:r>
          </w:p>
        </w:tc>
        <w:tc>
          <w:tcPr>
            <w:tcW w:w="7087" w:type="dxa"/>
            <w:vAlign w:val="center"/>
          </w:tcPr>
          <w:p w:rsidR="00325545" w:rsidRDefault="006D692A">
            <w:pPr>
              <w:snapToGrid w:val="0"/>
              <w:spacing w:line="420" w:lineRule="exact"/>
              <w:ind w:left="2"/>
              <w:jc w:val="left"/>
              <w:rPr>
                <w:rFonts w:ascii="宋体" w:hAnsi="宋体" w:cs="宋体"/>
                <w:b/>
                <w:bCs/>
              </w:rPr>
            </w:pPr>
            <w:r>
              <w:rPr>
                <w:rFonts w:ascii="宋体" w:hAnsi="宋体" w:cs="宋体" w:hint="eastAsia"/>
                <w:b/>
                <w:bCs/>
              </w:rPr>
              <w:t>完全接受并响应本项目竞争性磋商文件的要求。</w:t>
            </w:r>
          </w:p>
        </w:tc>
      </w:tr>
    </w:tbl>
    <w:p w:rsidR="00325545" w:rsidRDefault="006D692A">
      <w:pPr>
        <w:kinsoku w:val="0"/>
        <w:topLinePunct/>
        <w:snapToGrid w:val="0"/>
        <w:spacing w:line="420" w:lineRule="exact"/>
        <w:rPr>
          <w:rFonts w:ascii="宋体" w:hAnsi="宋体" w:cs="宋体"/>
        </w:rPr>
      </w:pPr>
      <w:r>
        <w:rPr>
          <w:rFonts w:ascii="宋体" w:hAnsi="宋体" w:cs="宋体" w:hint="eastAsia"/>
        </w:rPr>
        <w:t>供应商：（盖章）</w:t>
      </w:r>
    </w:p>
    <w:p w:rsidR="00325545" w:rsidRDefault="006D692A">
      <w:pPr>
        <w:kinsoku w:val="0"/>
        <w:topLinePunct/>
        <w:snapToGrid w:val="0"/>
        <w:spacing w:line="420" w:lineRule="exact"/>
        <w:rPr>
          <w:rFonts w:ascii="宋体" w:hAnsi="宋体" w:cs="宋体"/>
        </w:rPr>
      </w:pPr>
      <w:r>
        <w:rPr>
          <w:rFonts w:ascii="宋体" w:hAnsi="宋体" w:cs="宋体" w:hint="eastAsia"/>
        </w:rPr>
        <w:t>法定代表人或被委托受权人（签字）：</w:t>
      </w:r>
    </w:p>
    <w:p w:rsidR="00325545" w:rsidRDefault="006D692A">
      <w:pPr>
        <w:kinsoku w:val="0"/>
        <w:topLinePunct/>
        <w:snapToGrid w:val="0"/>
        <w:spacing w:line="420" w:lineRule="exact"/>
        <w:rPr>
          <w:rFonts w:ascii="宋体" w:hAnsi="宋体" w:cs="宋体"/>
        </w:rPr>
      </w:pPr>
      <w:r>
        <w:rPr>
          <w:rFonts w:ascii="宋体" w:hAnsi="宋体" w:cs="宋体" w:hint="eastAsia"/>
        </w:rPr>
        <w:t>日期：</w:t>
      </w:r>
    </w:p>
    <w:p w:rsidR="00325545" w:rsidRDefault="00325545">
      <w:pPr>
        <w:kinsoku w:val="0"/>
        <w:topLinePunct/>
        <w:snapToGrid w:val="0"/>
        <w:spacing w:line="420" w:lineRule="exact"/>
        <w:rPr>
          <w:rFonts w:ascii="宋体" w:hAnsi="宋体" w:cs="宋体"/>
        </w:rPr>
      </w:pPr>
    </w:p>
    <w:p w:rsidR="00325545" w:rsidRDefault="006D692A">
      <w:pPr>
        <w:snapToGrid w:val="0"/>
        <w:spacing w:line="420" w:lineRule="exact"/>
        <w:rPr>
          <w:rFonts w:ascii="宋体" w:hAnsi="宋体" w:cs="宋体"/>
          <w:b/>
          <w:bCs/>
        </w:rPr>
      </w:pPr>
      <w:r>
        <w:rPr>
          <w:rFonts w:ascii="宋体" w:hAnsi="宋体" w:cs="宋体" w:hint="eastAsia"/>
          <w:b/>
          <w:bCs/>
        </w:rPr>
        <w:t>注：</w:t>
      </w:r>
    </w:p>
    <w:p w:rsidR="00325545" w:rsidRDefault="006D692A">
      <w:pPr>
        <w:snapToGrid w:val="0"/>
        <w:spacing w:line="360" w:lineRule="auto"/>
        <w:rPr>
          <w:rFonts w:ascii="宋体" w:hAnsi="宋体" w:cs="宋体"/>
          <w:b/>
          <w:bCs/>
          <w:szCs w:val="21"/>
          <w:u w:val="thick" w:color="FF0000"/>
        </w:rPr>
      </w:pPr>
      <w:r>
        <w:rPr>
          <w:rFonts w:ascii="宋体" w:hAnsi="宋体" w:cs="宋体" w:hint="eastAsia"/>
          <w:szCs w:val="21"/>
        </w:rPr>
        <w:t>（1）</w:t>
      </w:r>
      <w:r>
        <w:rPr>
          <w:rFonts w:ascii="宋体" w:hAnsi="宋体" w:cs="宋体" w:hint="eastAsia"/>
          <w:b/>
          <w:bCs/>
          <w:szCs w:val="21"/>
          <w:u w:val="thick" w:color="FF0000"/>
        </w:rPr>
        <w:t>本表为格式表，不得改动，必须提供</w:t>
      </w:r>
    </w:p>
    <w:p w:rsidR="00325545" w:rsidRDefault="006D692A">
      <w:pPr>
        <w:spacing w:line="360" w:lineRule="auto"/>
        <w:rPr>
          <w:rFonts w:ascii="宋体" w:hAnsi="宋体" w:cs="宋体"/>
          <w:szCs w:val="21"/>
        </w:rPr>
      </w:pPr>
      <w:r>
        <w:rPr>
          <w:rFonts w:ascii="宋体" w:hAnsi="宋体" w:cs="宋体" w:hint="eastAsia"/>
          <w:szCs w:val="21"/>
        </w:rPr>
        <w:t>（2）</w:t>
      </w:r>
      <w:r>
        <w:rPr>
          <w:rFonts w:ascii="宋体" w:hAnsi="宋体" w:cs="宋体" w:hint="eastAsia"/>
          <w:b/>
          <w:bCs/>
          <w:szCs w:val="21"/>
          <w:u w:val="thick" w:color="FF0000"/>
        </w:rPr>
        <w:t>表格中的“最后报价响应总价”，将在竞争性磋商评审活动现场填写，响应文件密封提交时只需填写“报价响应总价（首次）”</w:t>
      </w:r>
      <w:r>
        <w:rPr>
          <w:rFonts w:ascii="宋体" w:hAnsi="宋体" w:cs="宋体" w:hint="eastAsia"/>
          <w:szCs w:val="21"/>
        </w:rPr>
        <w:t>。</w:t>
      </w:r>
    </w:p>
    <w:p w:rsidR="00325545" w:rsidRDefault="006D692A">
      <w:pPr>
        <w:spacing w:line="360" w:lineRule="auto"/>
        <w:rPr>
          <w:rFonts w:ascii="宋体" w:hAnsi="宋体" w:cs="宋体"/>
          <w:szCs w:val="21"/>
        </w:rPr>
      </w:pPr>
      <w:r>
        <w:rPr>
          <w:rFonts w:ascii="宋体" w:hAnsi="宋体" w:cs="宋体" w:hint="eastAsia"/>
          <w:szCs w:val="21"/>
        </w:rPr>
        <w:t>（3）响应报价按本竞争性磋商文件第二章第六条规定的内容执行。</w:t>
      </w:r>
    </w:p>
    <w:p w:rsidR="00325545" w:rsidRDefault="006D692A">
      <w:pPr>
        <w:pStyle w:val="2"/>
        <w:spacing w:line="360" w:lineRule="auto"/>
        <w:ind w:leftChars="0" w:left="0" w:firstLineChars="0" w:firstLine="0"/>
        <w:rPr>
          <w:rFonts w:ascii="宋体" w:hAnsi="宋体" w:cs="宋体"/>
          <w:sz w:val="21"/>
          <w:szCs w:val="21"/>
        </w:rPr>
      </w:pPr>
      <w:r>
        <w:rPr>
          <w:rFonts w:ascii="宋体" w:hAnsi="宋体" w:cs="宋体" w:hint="eastAsia"/>
          <w:sz w:val="21"/>
          <w:szCs w:val="21"/>
        </w:rPr>
        <w:t>（4）本项目最后报价仅接受等于或低于供应商的首次报价，否则作无效响应处理。</w:t>
      </w:r>
    </w:p>
    <w:p w:rsidR="00325545" w:rsidRDefault="006D692A">
      <w:pPr>
        <w:snapToGrid w:val="0"/>
        <w:spacing w:line="360" w:lineRule="auto"/>
        <w:rPr>
          <w:rFonts w:ascii="宋体" w:hAnsi="宋体" w:cs="宋体"/>
          <w:szCs w:val="21"/>
        </w:rPr>
      </w:pPr>
      <w:r>
        <w:rPr>
          <w:rFonts w:ascii="宋体" w:hAnsi="宋体" w:cs="宋体" w:hint="eastAsia"/>
          <w:szCs w:val="21"/>
        </w:rPr>
        <w:t>（5）一旦成交，最后报价响应总价即为本竞争性磋商项目的成交价。</w:t>
      </w:r>
    </w:p>
    <w:p w:rsidR="00325545" w:rsidRDefault="00325545">
      <w:pPr>
        <w:pStyle w:val="2"/>
        <w:ind w:firstLine="400"/>
        <w:rPr>
          <w:rFonts w:ascii="宋体" w:hAnsi="宋体" w:cs="宋体"/>
        </w:rPr>
      </w:pPr>
    </w:p>
    <w:p w:rsidR="00325545" w:rsidRDefault="00325545">
      <w:pPr>
        <w:spacing w:line="360" w:lineRule="auto"/>
        <w:jc w:val="center"/>
        <w:rPr>
          <w:rFonts w:ascii="宋体" w:hAnsi="宋体" w:cs="宋体"/>
          <w:color w:val="000000"/>
          <w:sz w:val="24"/>
        </w:rPr>
      </w:pPr>
    </w:p>
    <w:p w:rsidR="00325545" w:rsidRDefault="00325545">
      <w:pPr>
        <w:autoSpaceDE w:val="0"/>
        <w:autoSpaceDN w:val="0"/>
        <w:adjustRightInd w:val="0"/>
        <w:spacing w:line="360" w:lineRule="auto"/>
        <w:ind w:firstLine="480"/>
        <w:rPr>
          <w:rFonts w:ascii="宋体" w:hAnsi="宋体" w:cs="宋体"/>
          <w:color w:val="000000"/>
          <w:sz w:val="24"/>
        </w:rPr>
      </w:pPr>
    </w:p>
    <w:p w:rsidR="00325545" w:rsidRDefault="00325545">
      <w:pPr>
        <w:rPr>
          <w:rFonts w:ascii="宋体" w:hAnsi="宋体" w:cs="宋体"/>
          <w:b/>
          <w:sz w:val="28"/>
          <w:szCs w:val="28"/>
        </w:rPr>
      </w:pPr>
    </w:p>
    <w:p w:rsidR="00325545" w:rsidRDefault="00325545" w:rsidP="00325545">
      <w:pPr>
        <w:pStyle w:val="2"/>
        <w:spacing w:line="600" w:lineRule="auto"/>
        <w:ind w:leftChars="400" w:left="840" w:firstLineChars="0" w:firstLine="0"/>
        <w:rPr>
          <w:sz w:val="24"/>
        </w:rPr>
      </w:pPr>
    </w:p>
    <w:sectPr w:rsidR="00325545" w:rsidSect="003255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0BD" w:rsidRDefault="003F70BD" w:rsidP="003F70BD">
      <w:r>
        <w:separator/>
      </w:r>
    </w:p>
  </w:endnote>
  <w:endnote w:type="continuationSeparator" w:id="0">
    <w:p w:rsidR="003F70BD" w:rsidRDefault="003F70BD" w:rsidP="003F7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Noto Sans CJK JP Regular">
    <w:altName w:val="微软雅黑"/>
    <w:charset w:val="00"/>
    <w:family w:val="swiss"/>
    <w:pitch w:val="default"/>
    <w:sig w:usb0="00000000" w:usb1="00000000" w:usb2="00000000" w:usb3="00000000" w:csb0="00040001" w:csb1="00000000"/>
  </w:font>
  <w:font w:name="华文仿宋">
    <w:charset w:val="86"/>
    <w:family w:val="auto"/>
    <w:pitch w:val="default"/>
    <w:sig w:usb0="00000287" w:usb1="080F0000" w:usb2="00000000" w:usb3="00000000" w:csb0="0004009F" w:csb1="DFD70000"/>
  </w:font>
  <w:font w:name="ËÎÌå">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charset w:val="02"/>
    <w:family w:val="auto"/>
    <w:pitch w:val="default"/>
    <w:sig w:usb0="00000000" w:usb1="00000000" w:usb2="00000000" w:usb3="00000000" w:csb0="80000000"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0BD" w:rsidRDefault="003F70BD" w:rsidP="003F70BD">
      <w:r>
        <w:separator/>
      </w:r>
    </w:p>
  </w:footnote>
  <w:footnote w:type="continuationSeparator" w:id="0">
    <w:p w:rsidR="003F70BD" w:rsidRDefault="003F70BD" w:rsidP="003F7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E8E51C"/>
    <w:multiLevelType w:val="singleLevel"/>
    <w:tmpl w:val="B0E8E51C"/>
    <w:lvl w:ilvl="0">
      <w:start w:val="7"/>
      <w:numFmt w:val="chineseCounting"/>
      <w:suff w:val="nothing"/>
      <w:lvlText w:val="%1、"/>
      <w:lvlJc w:val="left"/>
      <w:rPr>
        <w:rFonts w:hint="eastAsia"/>
      </w:rPr>
    </w:lvl>
  </w:abstractNum>
  <w:abstractNum w:abstractNumId="1">
    <w:nsid w:val="0459C5AB"/>
    <w:multiLevelType w:val="singleLevel"/>
    <w:tmpl w:val="0459C5AB"/>
    <w:lvl w:ilvl="0">
      <w:start w:val="1"/>
      <w:numFmt w:val="decimal"/>
      <w:suff w:val="nothing"/>
      <w:lvlText w:val="%1、"/>
      <w:lvlJc w:val="left"/>
      <w:pPr>
        <w:ind w:left="152"/>
      </w:pPr>
    </w:lvl>
  </w:abstractNum>
  <w:abstractNum w:abstractNumId="2">
    <w:nsid w:val="26B8C618"/>
    <w:multiLevelType w:val="singleLevel"/>
    <w:tmpl w:val="26B8C618"/>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Q5ZTRiYTYxNzFlMDM4YzllNThhMjI4YWIzOGY5MjkifQ=="/>
    <w:docVar w:name="KGWebUrl" w:val="http://jszfcg.jsczt.cn/jszc/gateWay/joffice/office?access_token=863bb4de-3b8b-484f-98d4-e470bc5dcec5"/>
  </w:docVars>
  <w:rsids>
    <w:rsidRoot w:val="00C07BB6"/>
    <w:rsid w:val="000758B3"/>
    <w:rsid w:val="00086899"/>
    <w:rsid w:val="000C285B"/>
    <w:rsid w:val="001230E8"/>
    <w:rsid w:val="001902D8"/>
    <w:rsid w:val="00194E1D"/>
    <w:rsid w:val="001D1A36"/>
    <w:rsid w:val="001E1A53"/>
    <w:rsid w:val="00220273"/>
    <w:rsid w:val="002366ED"/>
    <w:rsid w:val="002850A0"/>
    <w:rsid w:val="003144DC"/>
    <w:rsid w:val="00325545"/>
    <w:rsid w:val="00380B29"/>
    <w:rsid w:val="003F70BD"/>
    <w:rsid w:val="00437C30"/>
    <w:rsid w:val="0045552A"/>
    <w:rsid w:val="00486645"/>
    <w:rsid w:val="004D325F"/>
    <w:rsid w:val="004F2E67"/>
    <w:rsid w:val="004F7618"/>
    <w:rsid w:val="00512B77"/>
    <w:rsid w:val="0054385C"/>
    <w:rsid w:val="005778C8"/>
    <w:rsid w:val="005A673F"/>
    <w:rsid w:val="005B47A2"/>
    <w:rsid w:val="005D3D1D"/>
    <w:rsid w:val="00682B74"/>
    <w:rsid w:val="00692679"/>
    <w:rsid w:val="00692AF8"/>
    <w:rsid w:val="00693866"/>
    <w:rsid w:val="00696E3A"/>
    <w:rsid w:val="006D692A"/>
    <w:rsid w:val="00721F33"/>
    <w:rsid w:val="007538D3"/>
    <w:rsid w:val="0076090B"/>
    <w:rsid w:val="00781F62"/>
    <w:rsid w:val="007D4A7D"/>
    <w:rsid w:val="00803C14"/>
    <w:rsid w:val="0080502D"/>
    <w:rsid w:val="00872AF5"/>
    <w:rsid w:val="008A1ABB"/>
    <w:rsid w:val="008D2128"/>
    <w:rsid w:val="008E1B57"/>
    <w:rsid w:val="00903D52"/>
    <w:rsid w:val="00931471"/>
    <w:rsid w:val="00957775"/>
    <w:rsid w:val="00973CAC"/>
    <w:rsid w:val="009B2271"/>
    <w:rsid w:val="009C4D2A"/>
    <w:rsid w:val="009E7F56"/>
    <w:rsid w:val="00A0694A"/>
    <w:rsid w:val="00A2086F"/>
    <w:rsid w:val="00A24491"/>
    <w:rsid w:val="00A555B5"/>
    <w:rsid w:val="00AA78D9"/>
    <w:rsid w:val="00AA7EC0"/>
    <w:rsid w:val="00AB6BC9"/>
    <w:rsid w:val="00AE6A60"/>
    <w:rsid w:val="00AE7184"/>
    <w:rsid w:val="00B664B5"/>
    <w:rsid w:val="00B8451F"/>
    <w:rsid w:val="00BA5E1A"/>
    <w:rsid w:val="00C07BB6"/>
    <w:rsid w:val="00C263A4"/>
    <w:rsid w:val="00C6088F"/>
    <w:rsid w:val="00C74465"/>
    <w:rsid w:val="00C9091E"/>
    <w:rsid w:val="00D01064"/>
    <w:rsid w:val="00D11322"/>
    <w:rsid w:val="00D32C22"/>
    <w:rsid w:val="00D34C78"/>
    <w:rsid w:val="00D457BB"/>
    <w:rsid w:val="00D91E66"/>
    <w:rsid w:val="00DA439F"/>
    <w:rsid w:val="00E066D2"/>
    <w:rsid w:val="00E546C5"/>
    <w:rsid w:val="00E71D5C"/>
    <w:rsid w:val="00E75D51"/>
    <w:rsid w:val="00E86021"/>
    <w:rsid w:val="00E87D3F"/>
    <w:rsid w:val="00EB2C05"/>
    <w:rsid w:val="00F1449D"/>
    <w:rsid w:val="00FC46AF"/>
    <w:rsid w:val="0A21538D"/>
    <w:rsid w:val="0BA34542"/>
    <w:rsid w:val="12AF7085"/>
    <w:rsid w:val="138E0C1E"/>
    <w:rsid w:val="25AB0C39"/>
    <w:rsid w:val="30462597"/>
    <w:rsid w:val="325B1EB2"/>
    <w:rsid w:val="33976A6D"/>
    <w:rsid w:val="411053AE"/>
    <w:rsid w:val="42187DAE"/>
    <w:rsid w:val="45F75A91"/>
    <w:rsid w:val="4D9D385D"/>
    <w:rsid w:val="4EA32699"/>
    <w:rsid w:val="4FCF093A"/>
    <w:rsid w:val="526835F0"/>
    <w:rsid w:val="530879CB"/>
    <w:rsid w:val="56B20379"/>
    <w:rsid w:val="64C53799"/>
    <w:rsid w:val="650E1074"/>
    <w:rsid w:val="6E5E7483"/>
    <w:rsid w:val="789A32EC"/>
    <w:rsid w:val="789E5DDE"/>
    <w:rsid w:val="78B35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25545"/>
    <w:pPr>
      <w:widowControl w:val="0"/>
      <w:jc w:val="both"/>
    </w:pPr>
    <w:rPr>
      <w:kern w:val="2"/>
      <w:sz w:val="21"/>
      <w:szCs w:val="24"/>
    </w:rPr>
  </w:style>
  <w:style w:type="paragraph" w:styleId="1">
    <w:name w:val="heading 1"/>
    <w:basedOn w:val="a"/>
    <w:next w:val="a"/>
    <w:link w:val="1Char1"/>
    <w:uiPriority w:val="9"/>
    <w:qFormat/>
    <w:rsid w:val="00325545"/>
    <w:pPr>
      <w:keepNext/>
      <w:keepLines/>
      <w:spacing w:before="340" w:after="330" w:line="576" w:lineRule="auto"/>
      <w:outlineLvl w:val="0"/>
    </w:pPr>
    <w:rPr>
      <w:b/>
      <w:bCs/>
      <w:kern w:val="44"/>
      <w:sz w:val="44"/>
      <w:szCs w:val="44"/>
    </w:rPr>
  </w:style>
  <w:style w:type="paragraph" w:styleId="20">
    <w:name w:val="heading 2"/>
    <w:basedOn w:val="a"/>
    <w:next w:val="a"/>
    <w:link w:val="2Char1"/>
    <w:uiPriority w:val="9"/>
    <w:qFormat/>
    <w:rsid w:val="0032554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uiPriority w:val="9"/>
    <w:qFormat/>
    <w:rsid w:val="00325545"/>
    <w:pPr>
      <w:keepNext/>
      <w:keepLines/>
      <w:spacing w:before="260" w:after="260" w:line="415" w:lineRule="auto"/>
      <w:outlineLvl w:val="2"/>
    </w:pPr>
    <w:rPr>
      <w:b/>
      <w:bCs/>
      <w:kern w:val="0"/>
      <w:sz w:val="32"/>
      <w:szCs w:val="32"/>
    </w:rPr>
  </w:style>
  <w:style w:type="paragraph" w:styleId="4">
    <w:name w:val="heading 4"/>
    <w:basedOn w:val="a"/>
    <w:next w:val="a"/>
    <w:link w:val="4Char"/>
    <w:uiPriority w:val="9"/>
    <w:qFormat/>
    <w:rsid w:val="00325545"/>
    <w:pPr>
      <w:keepNext/>
      <w:jc w:val="center"/>
      <w:outlineLvl w:val="3"/>
    </w:pPr>
    <w:rPr>
      <w:rFonts w:eastAsia="新宋体"/>
      <w:kern w:val="0"/>
      <w:sz w:val="30"/>
      <w:szCs w:val="21"/>
    </w:rPr>
  </w:style>
  <w:style w:type="paragraph" w:styleId="5">
    <w:name w:val="heading 5"/>
    <w:next w:val="a"/>
    <w:link w:val="5Char"/>
    <w:uiPriority w:val="9"/>
    <w:unhideWhenUsed/>
    <w:qFormat/>
    <w:rsid w:val="00325545"/>
    <w:pPr>
      <w:keepNext/>
      <w:keepLines/>
      <w:spacing w:after="138" w:line="259" w:lineRule="auto"/>
      <w:ind w:right="3638"/>
      <w:jc w:val="center"/>
      <w:outlineLvl w:val="4"/>
    </w:pPr>
    <w:rPr>
      <w:rFonts w:ascii="宋体" w:hAnsi="宋体" w:cs="宋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link w:val="2Char"/>
    <w:qFormat/>
    <w:rsid w:val="00325545"/>
    <w:pPr>
      <w:ind w:firstLineChars="200" w:firstLine="420"/>
    </w:pPr>
  </w:style>
  <w:style w:type="paragraph" w:styleId="a3">
    <w:name w:val="Body Text Indent"/>
    <w:basedOn w:val="a"/>
    <w:next w:val="a4"/>
    <w:link w:val="Char1"/>
    <w:qFormat/>
    <w:rsid w:val="00325545"/>
    <w:pPr>
      <w:spacing w:after="120"/>
      <w:ind w:leftChars="200" w:left="420"/>
    </w:pPr>
    <w:rPr>
      <w:kern w:val="0"/>
      <w:sz w:val="20"/>
    </w:rPr>
  </w:style>
  <w:style w:type="paragraph" w:styleId="a4">
    <w:name w:val="envelope return"/>
    <w:basedOn w:val="a"/>
    <w:uiPriority w:val="99"/>
    <w:qFormat/>
    <w:rsid w:val="00325545"/>
    <w:pPr>
      <w:snapToGrid w:val="0"/>
    </w:pPr>
    <w:rPr>
      <w:rFonts w:ascii="Arial" w:hAnsi="Arial" w:cs="Arial"/>
    </w:rPr>
  </w:style>
  <w:style w:type="paragraph" w:styleId="30">
    <w:name w:val="Body Text Indent 3"/>
    <w:basedOn w:val="a"/>
    <w:link w:val="3Char0"/>
    <w:qFormat/>
    <w:rsid w:val="00325545"/>
    <w:pPr>
      <w:spacing w:line="520" w:lineRule="exact"/>
      <w:ind w:firstLineChars="184" w:firstLine="539"/>
    </w:pPr>
    <w:rPr>
      <w:rFonts w:ascii="宋体"/>
      <w:b/>
      <w:spacing w:val="6"/>
      <w:kern w:val="0"/>
      <w:sz w:val="28"/>
    </w:rPr>
  </w:style>
  <w:style w:type="paragraph" w:styleId="a5">
    <w:name w:val="Normal Indent"/>
    <w:basedOn w:val="a"/>
    <w:next w:val="a3"/>
    <w:link w:val="Char10"/>
    <w:qFormat/>
    <w:rsid w:val="00325545"/>
    <w:pPr>
      <w:ind w:firstLine="420"/>
    </w:pPr>
    <w:rPr>
      <w:rFonts w:ascii="等线" w:eastAsia="等线" w:hAnsi="等线"/>
      <w:szCs w:val="22"/>
    </w:rPr>
  </w:style>
  <w:style w:type="paragraph" w:styleId="a6">
    <w:name w:val="Document Map"/>
    <w:basedOn w:val="a"/>
    <w:link w:val="Char"/>
    <w:qFormat/>
    <w:rsid w:val="00325545"/>
    <w:pPr>
      <w:shd w:val="clear" w:color="auto" w:fill="000080"/>
    </w:pPr>
    <w:rPr>
      <w:kern w:val="0"/>
      <w:sz w:val="20"/>
    </w:rPr>
  </w:style>
  <w:style w:type="paragraph" w:styleId="a7">
    <w:name w:val="annotation text"/>
    <w:basedOn w:val="a"/>
    <w:link w:val="Char0"/>
    <w:qFormat/>
    <w:rsid w:val="00325545"/>
    <w:pPr>
      <w:jc w:val="left"/>
    </w:pPr>
    <w:rPr>
      <w:kern w:val="0"/>
      <w:sz w:val="20"/>
    </w:rPr>
  </w:style>
  <w:style w:type="paragraph" w:styleId="a8">
    <w:name w:val="Body Text"/>
    <w:basedOn w:val="a"/>
    <w:next w:val="a"/>
    <w:link w:val="Char2"/>
    <w:qFormat/>
    <w:rsid w:val="00325545"/>
    <w:pPr>
      <w:spacing w:after="120"/>
    </w:pPr>
    <w:rPr>
      <w:kern w:val="0"/>
      <w:sz w:val="20"/>
    </w:rPr>
  </w:style>
  <w:style w:type="paragraph" w:styleId="21">
    <w:name w:val="List 2"/>
    <w:basedOn w:val="a"/>
    <w:qFormat/>
    <w:rsid w:val="00325545"/>
    <w:pPr>
      <w:ind w:leftChars="200" w:left="100" w:hangingChars="200" w:hanging="200"/>
    </w:pPr>
    <w:rPr>
      <w:sz w:val="28"/>
    </w:rPr>
  </w:style>
  <w:style w:type="paragraph" w:styleId="a9">
    <w:name w:val="Date"/>
    <w:basedOn w:val="a"/>
    <w:next w:val="a"/>
    <w:link w:val="Char3"/>
    <w:qFormat/>
    <w:rsid w:val="00325545"/>
    <w:pPr>
      <w:ind w:leftChars="2500" w:left="100"/>
    </w:pPr>
    <w:rPr>
      <w:kern w:val="0"/>
      <w:sz w:val="20"/>
    </w:rPr>
  </w:style>
  <w:style w:type="paragraph" w:styleId="aa">
    <w:name w:val="Balloon Text"/>
    <w:basedOn w:val="a"/>
    <w:link w:val="Char4"/>
    <w:uiPriority w:val="99"/>
    <w:qFormat/>
    <w:rsid w:val="00325545"/>
    <w:rPr>
      <w:kern w:val="0"/>
      <w:sz w:val="18"/>
      <w:szCs w:val="18"/>
    </w:rPr>
  </w:style>
  <w:style w:type="paragraph" w:styleId="ab">
    <w:name w:val="footer"/>
    <w:basedOn w:val="a"/>
    <w:link w:val="Char5"/>
    <w:qFormat/>
    <w:rsid w:val="00325545"/>
    <w:pPr>
      <w:tabs>
        <w:tab w:val="center" w:pos="4153"/>
        <w:tab w:val="right" w:pos="8306"/>
      </w:tabs>
      <w:snapToGrid w:val="0"/>
      <w:jc w:val="left"/>
    </w:pPr>
    <w:rPr>
      <w:kern w:val="0"/>
      <w:sz w:val="18"/>
      <w:szCs w:val="18"/>
    </w:rPr>
  </w:style>
  <w:style w:type="paragraph" w:styleId="ac">
    <w:name w:val="header"/>
    <w:basedOn w:val="a"/>
    <w:link w:val="Char6"/>
    <w:qFormat/>
    <w:rsid w:val="00325545"/>
    <w:pPr>
      <w:pBdr>
        <w:bottom w:val="single" w:sz="6" w:space="1" w:color="auto"/>
      </w:pBdr>
      <w:tabs>
        <w:tab w:val="center" w:pos="4153"/>
        <w:tab w:val="right" w:pos="8306"/>
      </w:tabs>
      <w:snapToGrid w:val="0"/>
      <w:jc w:val="center"/>
    </w:pPr>
    <w:rPr>
      <w:kern w:val="0"/>
      <w:sz w:val="18"/>
      <w:szCs w:val="18"/>
    </w:rPr>
  </w:style>
  <w:style w:type="paragraph" w:styleId="10">
    <w:name w:val="toc 1"/>
    <w:next w:val="a"/>
    <w:hidden/>
    <w:rsid w:val="00325545"/>
    <w:pPr>
      <w:spacing w:after="160" w:line="259" w:lineRule="auto"/>
      <w:ind w:left="15" w:right="15"/>
    </w:pPr>
    <w:rPr>
      <w:rFonts w:ascii="Calibri" w:eastAsia="Calibri" w:hAnsi="Calibri" w:cs="Calibri"/>
      <w:color w:val="000000"/>
      <w:kern w:val="2"/>
      <w:sz w:val="22"/>
      <w:szCs w:val="22"/>
    </w:rPr>
  </w:style>
  <w:style w:type="paragraph" w:styleId="22">
    <w:name w:val="toc 2"/>
    <w:next w:val="a"/>
    <w:hidden/>
    <w:qFormat/>
    <w:rsid w:val="00325545"/>
    <w:pPr>
      <w:spacing w:line="426" w:lineRule="auto"/>
      <w:ind w:left="15" w:right="15"/>
      <w:jc w:val="center"/>
    </w:pPr>
    <w:rPr>
      <w:rFonts w:eastAsia="Times New Roman"/>
      <w:color w:val="000000"/>
      <w:kern w:val="2"/>
      <w:szCs w:val="22"/>
    </w:rPr>
  </w:style>
  <w:style w:type="paragraph" w:styleId="ad">
    <w:name w:val="Normal (Web)"/>
    <w:basedOn w:val="a"/>
    <w:qFormat/>
    <w:rsid w:val="00325545"/>
    <w:pPr>
      <w:widowControl/>
      <w:spacing w:before="100" w:beforeAutospacing="1" w:after="100" w:afterAutospacing="1"/>
      <w:jc w:val="left"/>
    </w:pPr>
    <w:rPr>
      <w:rFonts w:ascii="宋体" w:hAnsi="宋体" w:cs="宋体"/>
      <w:kern w:val="0"/>
      <w:sz w:val="24"/>
    </w:rPr>
  </w:style>
  <w:style w:type="paragraph" w:styleId="ae">
    <w:name w:val="annotation subject"/>
    <w:basedOn w:val="a7"/>
    <w:next w:val="a7"/>
    <w:link w:val="Char7"/>
    <w:qFormat/>
    <w:rsid w:val="00325545"/>
    <w:rPr>
      <w:b/>
      <w:bCs/>
    </w:rPr>
  </w:style>
  <w:style w:type="table" w:styleId="af">
    <w:name w:val="Table Grid"/>
    <w:basedOn w:val="a1"/>
    <w:qFormat/>
    <w:rsid w:val="00325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325545"/>
    <w:rPr>
      <w:color w:val="338DE6"/>
      <w:u w:val="none"/>
    </w:rPr>
  </w:style>
  <w:style w:type="character" w:styleId="af1">
    <w:name w:val="Emphasis"/>
    <w:qFormat/>
    <w:rsid w:val="00325545"/>
  </w:style>
  <w:style w:type="character" w:styleId="HTML">
    <w:name w:val="HTML Definition"/>
    <w:qFormat/>
    <w:rsid w:val="00325545"/>
  </w:style>
  <w:style w:type="character" w:styleId="HTML0">
    <w:name w:val="HTML Variable"/>
    <w:qFormat/>
    <w:rsid w:val="00325545"/>
  </w:style>
  <w:style w:type="character" w:styleId="af2">
    <w:name w:val="Hyperlink"/>
    <w:qFormat/>
    <w:rsid w:val="00325545"/>
    <w:rPr>
      <w:color w:val="338DE6"/>
      <w:u w:val="none"/>
    </w:rPr>
  </w:style>
  <w:style w:type="character" w:styleId="HTML1">
    <w:name w:val="HTML Code"/>
    <w:qFormat/>
    <w:rsid w:val="00325545"/>
    <w:rPr>
      <w:rFonts w:ascii="Courier New" w:eastAsia="Courier New" w:hAnsi="Courier New" w:cs="Courier New" w:hint="default"/>
      <w:sz w:val="21"/>
      <w:szCs w:val="21"/>
    </w:rPr>
  </w:style>
  <w:style w:type="character" w:styleId="af3">
    <w:name w:val="annotation reference"/>
    <w:qFormat/>
    <w:rsid w:val="00325545"/>
    <w:rPr>
      <w:sz w:val="21"/>
      <w:szCs w:val="21"/>
    </w:rPr>
  </w:style>
  <w:style w:type="character" w:styleId="HTML2">
    <w:name w:val="HTML Cite"/>
    <w:qFormat/>
    <w:rsid w:val="00325545"/>
  </w:style>
  <w:style w:type="character" w:styleId="HTML3">
    <w:name w:val="HTML Keyboard"/>
    <w:qFormat/>
    <w:rsid w:val="00325545"/>
    <w:rPr>
      <w:rFonts w:ascii="Courier New" w:eastAsia="Courier New" w:hAnsi="Courier New" w:cs="Courier New" w:hint="default"/>
      <w:sz w:val="21"/>
      <w:szCs w:val="21"/>
    </w:rPr>
  </w:style>
  <w:style w:type="character" w:styleId="HTML4">
    <w:name w:val="HTML Sample"/>
    <w:qFormat/>
    <w:rsid w:val="00325545"/>
    <w:rPr>
      <w:rFonts w:ascii="Courier New" w:eastAsia="Courier New" w:hAnsi="Courier New" w:cs="Courier New" w:hint="default"/>
      <w:sz w:val="21"/>
      <w:szCs w:val="21"/>
    </w:rPr>
  </w:style>
  <w:style w:type="character" w:customStyle="1" w:styleId="1Char1">
    <w:name w:val="标题 1 Char1"/>
    <w:link w:val="1"/>
    <w:qFormat/>
    <w:rsid w:val="00325545"/>
    <w:rPr>
      <w:rFonts w:ascii="Times New Roman" w:eastAsia="宋体" w:hAnsi="Times New Roman" w:cs="Times New Roman"/>
      <w:b/>
      <w:bCs/>
      <w:kern w:val="44"/>
      <w:sz w:val="44"/>
      <w:szCs w:val="44"/>
    </w:rPr>
  </w:style>
  <w:style w:type="character" w:customStyle="1" w:styleId="2Char1">
    <w:name w:val="标题 2 Char1"/>
    <w:link w:val="20"/>
    <w:qFormat/>
    <w:rsid w:val="00325545"/>
    <w:rPr>
      <w:rFonts w:ascii="Arial" w:eastAsia="黑体" w:hAnsi="Arial" w:cs="Times New Roman"/>
      <w:b/>
      <w:bCs/>
      <w:sz w:val="32"/>
      <w:szCs w:val="32"/>
    </w:rPr>
  </w:style>
  <w:style w:type="character" w:customStyle="1" w:styleId="3Char">
    <w:name w:val="标题 3 Char"/>
    <w:link w:val="3"/>
    <w:qFormat/>
    <w:rsid w:val="00325545"/>
    <w:rPr>
      <w:rFonts w:ascii="Times New Roman" w:eastAsia="宋体" w:hAnsi="Times New Roman" w:cs="Times New Roman"/>
      <w:b/>
      <w:bCs/>
      <w:sz w:val="32"/>
      <w:szCs w:val="32"/>
    </w:rPr>
  </w:style>
  <w:style w:type="character" w:customStyle="1" w:styleId="4Char">
    <w:name w:val="标题 4 Char"/>
    <w:link w:val="4"/>
    <w:qFormat/>
    <w:rsid w:val="00325545"/>
    <w:rPr>
      <w:rFonts w:ascii="Times New Roman" w:eastAsia="新宋体" w:hAnsi="Times New Roman" w:cs="Times New Roman"/>
      <w:sz w:val="30"/>
      <w:szCs w:val="21"/>
    </w:rPr>
  </w:style>
  <w:style w:type="character" w:customStyle="1" w:styleId="Char1">
    <w:name w:val="正文文本缩进 Char1"/>
    <w:link w:val="a3"/>
    <w:qFormat/>
    <w:rsid w:val="00325545"/>
    <w:rPr>
      <w:rFonts w:ascii="Times New Roman" w:eastAsia="宋体" w:hAnsi="Times New Roman" w:cs="Times New Roman"/>
      <w:szCs w:val="24"/>
    </w:rPr>
  </w:style>
  <w:style w:type="character" w:customStyle="1" w:styleId="2Char">
    <w:name w:val="正文首行缩进 2 Char"/>
    <w:basedOn w:val="Char1"/>
    <w:link w:val="2"/>
    <w:qFormat/>
    <w:rsid w:val="00325545"/>
    <w:rPr>
      <w:rFonts w:ascii="Times New Roman" w:eastAsia="宋体" w:hAnsi="Times New Roman" w:cs="Times New Roman"/>
      <w:szCs w:val="24"/>
    </w:rPr>
  </w:style>
  <w:style w:type="paragraph" w:customStyle="1" w:styleId="msonormal0">
    <w:name w:val="msonormal"/>
    <w:basedOn w:val="a"/>
    <w:qFormat/>
    <w:rsid w:val="00325545"/>
    <w:pPr>
      <w:widowControl/>
      <w:spacing w:before="100" w:beforeAutospacing="1" w:after="100" w:afterAutospacing="1"/>
      <w:jc w:val="left"/>
    </w:pPr>
    <w:rPr>
      <w:rFonts w:ascii="宋体" w:hAnsi="宋体" w:cs="宋体"/>
      <w:kern w:val="0"/>
      <w:sz w:val="24"/>
    </w:rPr>
  </w:style>
  <w:style w:type="character" w:customStyle="1" w:styleId="Char10">
    <w:name w:val="正文缩进 Char1"/>
    <w:link w:val="a5"/>
    <w:qFormat/>
    <w:locked/>
    <w:rsid w:val="00325545"/>
  </w:style>
  <w:style w:type="character" w:customStyle="1" w:styleId="Char0">
    <w:name w:val="批注文字 Char"/>
    <w:link w:val="a7"/>
    <w:qFormat/>
    <w:rsid w:val="00325545"/>
    <w:rPr>
      <w:rFonts w:ascii="Times New Roman" w:eastAsia="宋体" w:hAnsi="Times New Roman" w:cs="Times New Roman"/>
      <w:szCs w:val="24"/>
    </w:rPr>
  </w:style>
  <w:style w:type="character" w:customStyle="1" w:styleId="Char6">
    <w:name w:val="页眉 Char"/>
    <w:link w:val="ac"/>
    <w:qFormat/>
    <w:rsid w:val="00325545"/>
    <w:rPr>
      <w:rFonts w:ascii="Times New Roman" w:eastAsia="宋体" w:hAnsi="Times New Roman" w:cs="Times New Roman"/>
      <w:sz w:val="18"/>
      <w:szCs w:val="18"/>
    </w:rPr>
  </w:style>
  <w:style w:type="character" w:customStyle="1" w:styleId="Char5">
    <w:name w:val="页脚 Char"/>
    <w:link w:val="ab"/>
    <w:qFormat/>
    <w:rsid w:val="00325545"/>
    <w:rPr>
      <w:rFonts w:ascii="Times New Roman" w:eastAsia="宋体" w:hAnsi="Times New Roman" w:cs="Times New Roman"/>
      <w:sz w:val="18"/>
      <w:szCs w:val="18"/>
    </w:rPr>
  </w:style>
  <w:style w:type="character" w:customStyle="1" w:styleId="Char2">
    <w:name w:val="正文文本 Char"/>
    <w:link w:val="a8"/>
    <w:qFormat/>
    <w:rsid w:val="00325545"/>
    <w:rPr>
      <w:rFonts w:ascii="Times New Roman" w:eastAsia="宋体" w:hAnsi="Times New Roman" w:cs="Times New Roman"/>
      <w:szCs w:val="24"/>
    </w:rPr>
  </w:style>
  <w:style w:type="character" w:customStyle="1" w:styleId="Char3">
    <w:name w:val="日期 Char"/>
    <w:link w:val="a9"/>
    <w:rsid w:val="00325545"/>
    <w:rPr>
      <w:rFonts w:ascii="Times New Roman" w:eastAsia="宋体" w:hAnsi="Times New Roman" w:cs="Times New Roman"/>
      <w:szCs w:val="24"/>
    </w:rPr>
  </w:style>
  <w:style w:type="character" w:customStyle="1" w:styleId="3Char0">
    <w:name w:val="正文文本缩进 3 Char"/>
    <w:link w:val="30"/>
    <w:qFormat/>
    <w:rsid w:val="00325545"/>
    <w:rPr>
      <w:rFonts w:ascii="宋体" w:eastAsia="宋体" w:hAnsi="Times New Roman" w:cs="Times New Roman"/>
      <w:b/>
      <w:spacing w:val="6"/>
      <w:sz w:val="28"/>
      <w:szCs w:val="24"/>
    </w:rPr>
  </w:style>
  <w:style w:type="character" w:customStyle="1" w:styleId="Char">
    <w:name w:val="文档结构图 Char"/>
    <w:link w:val="a6"/>
    <w:qFormat/>
    <w:rsid w:val="00325545"/>
    <w:rPr>
      <w:rFonts w:ascii="Times New Roman" w:eastAsia="宋体" w:hAnsi="Times New Roman" w:cs="Times New Roman"/>
      <w:szCs w:val="24"/>
      <w:shd w:val="clear" w:color="auto" w:fill="000080"/>
    </w:rPr>
  </w:style>
  <w:style w:type="character" w:customStyle="1" w:styleId="Char7">
    <w:name w:val="批注主题 Char"/>
    <w:link w:val="ae"/>
    <w:qFormat/>
    <w:rsid w:val="00325545"/>
    <w:rPr>
      <w:rFonts w:ascii="Times New Roman" w:eastAsia="宋体" w:hAnsi="Times New Roman" w:cs="Times New Roman"/>
      <w:b/>
      <w:bCs/>
      <w:szCs w:val="24"/>
    </w:rPr>
  </w:style>
  <w:style w:type="character" w:customStyle="1" w:styleId="Char4">
    <w:name w:val="批注框文本 Char"/>
    <w:link w:val="aa"/>
    <w:uiPriority w:val="99"/>
    <w:qFormat/>
    <w:rsid w:val="00325545"/>
    <w:rPr>
      <w:rFonts w:ascii="Times New Roman" w:eastAsia="宋体" w:hAnsi="Times New Roman" w:cs="Times New Roman"/>
      <w:sz w:val="18"/>
      <w:szCs w:val="18"/>
    </w:rPr>
  </w:style>
  <w:style w:type="paragraph" w:styleId="af4">
    <w:name w:val="No Spacing"/>
    <w:qFormat/>
    <w:rsid w:val="00325545"/>
    <w:pPr>
      <w:adjustRightInd w:val="0"/>
      <w:snapToGrid w:val="0"/>
    </w:pPr>
    <w:rPr>
      <w:rFonts w:ascii="Tahoma" w:eastAsia="微软雅黑" w:hAnsi="Tahoma"/>
      <w:sz w:val="22"/>
      <w:szCs w:val="22"/>
    </w:rPr>
  </w:style>
  <w:style w:type="paragraph" w:styleId="af5">
    <w:name w:val="List Paragraph"/>
    <w:basedOn w:val="a"/>
    <w:qFormat/>
    <w:rsid w:val="00325545"/>
    <w:pPr>
      <w:ind w:firstLineChars="200" w:firstLine="420"/>
    </w:pPr>
    <w:rPr>
      <w:szCs w:val="21"/>
    </w:rPr>
  </w:style>
  <w:style w:type="paragraph" w:customStyle="1" w:styleId="af6">
    <w:name w:val="表格文字（两侧对齐）"/>
    <w:basedOn w:val="a"/>
    <w:qFormat/>
    <w:rsid w:val="00325545"/>
    <w:pPr>
      <w:snapToGrid w:val="0"/>
    </w:pPr>
    <w:rPr>
      <w:sz w:val="20"/>
    </w:rPr>
  </w:style>
  <w:style w:type="character" w:customStyle="1" w:styleId="31Char">
    <w:name w:val="标题 3.1 Char"/>
    <w:link w:val="31"/>
    <w:qFormat/>
    <w:locked/>
    <w:rsid w:val="00325545"/>
    <w:rPr>
      <w:rFonts w:ascii="宋体" w:eastAsia="宋体" w:hAnsi="宋体"/>
      <w:b/>
      <w:bCs/>
      <w:color w:val="000000"/>
      <w:sz w:val="32"/>
      <w:szCs w:val="32"/>
    </w:rPr>
  </w:style>
  <w:style w:type="paragraph" w:customStyle="1" w:styleId="31">
    <w:name w:val="标题 3.1"/>
    <w:basedOn w:val="3"/>
    <w:link w:val="31Char"/>
    <w:qFormat/>
    <w:rsid w:val="00325545"/>
    <w:pPr>
      <w:tabs>
        <w:tab w:val="left" w:pos="1440"/>
        <w:tab w:val="left" w:pos="1620"/>
      </w:tabs>
      <w:spacing w:line="600" w:lineRule="exact"/>
    </w:pPr>
    <w:rPr>
      <w:rFonts w:ascii="宋体" w:hAnsi="宋体"/>
      <w:color w:val="000000"/>
    </w:rPr>
  </w:style>
  <w:style w:type="character" w:customStyle="1" w:styleId="2Char0">
    <w:name w:val="正文缩进2格 Char"/>
    <w:link w:val="23"/>
    <w:qFormat/>
    <w:locked/>
    <w:rsid w:val="00325545"/>
    <w:rPr>
      <w:rFonts w:ascii="仿宋_GB2312" w:eastAsia="仿宋_GB2312" w:hAnsi="宋体"/>
      <w:sz w:val="31"/>
      <w:szCs w:val="28"/>
    </w:rPr>
  </w:style>
  <w:style w:type="paragraph" w:customStyle="1" w:styleId="23">
    <w:name w:val="正文缩进2格"/>
    <w:basedOn w:val="a"/>
    <w:link w:val="2Char0"/>
    <w:qFormat/>
    <w:rsid w:val="00325545"/>
    <w:pPr>
      <w:spacing w:line="600" w:lineRule="exact"/>
      <w:ind w:firstLineChars="206" w:firstLine="639"/>
    </w:pPr>
    <w:rPr>
      <w:rFonts w:ascii="仿宋_GB2312" w:eastAsia="仿宋_GB2312" w:hAnsi="宋体"/>
      <w:kern w:val="0"/>
      <w:sz w:val="31"/>
      <w:szCs w:val="28"/>
    </w:rPr>
  </w:style>
  <w:style w:type="paragraph" w:customStyle="1" w:styleId="CharCharCharChar">
    <w:name w:val="Char Char Char Char"/>
    <w:basedOn w:val="a"/>
    <w:qFormat/>
    <w:rsid w:val="00325545"/>
    <w:rPr>
      <w:rFonts w:ascii="Tahoma" w:hAnsi="Tahoma"/>
      <w:sz w:val="24"/>
      <w:szCs w:val="20"/>
    </w:rPr>
  </w:style>
  <w:style w:type="paragraph" w:customStyle="1" w:styleId="msonormalcxsplast">
    <w:name w:val="msonormalcxsplast"/>
    <w:basedOn w:val="a"/>
    <w:qFormat/>
    <w:rsid w:val="00325545"/>
    <w:pPr>
      <w:widowControl/>
      <w:spacing w:before="100" w:beforeAutospacing="1" w:after="100" w:afterAutospacing="1"/>
      <w:jc w:val="left"/>
    </w:pPr>
    <w:rPr>
      <w:rFonts w:ascii="宋体" w:hAnsi="宋体" w:cs="宋体"/>
      <w:kern w:val="0"/>
      <w:sz w:val="24"/>
    </w:rPr>
  </w:style>
  <w:style w:type="paragraph" w:customStyle="1" w:styleId="para">
    <w:name w:val="para"/>
    <w:basedOn w:val="a"/>
    <w:qFormat/>
    <w:rsid w:val="00325545"/>
    <w:pPr>
      <w:widowControl/>
      <w:spacing w:before="100" w:beforeAutospacing="1" w:after="100" w:afterAutospacing="1"/>
      <w:jc w:val="left"/>
    </w:pPr>
    <w:rPr>
      <w:rFonts w:ascii="Arial" w:hAnsi="Arial" w:cs="Arial"/>
      <w:kern w:val="0"/>
      <w:sz w:val="18"/>
      <w:szCs w:val="18"/>
    </w:rPr>
  </w:style>
  <w:style w:type="paragraph" w:customStyle="1" w:styleId="CharChar1CharCharCharCharCharChar">
    <w:name w:val="Char Char1 Char Char Char Char Char Char"/>
    <w:basedOn w:val="a"/>
    <w:qFormat/>
    <w:rsid w:val="00325545"/>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字元 字元 字元 Char Char Char Char"/>
    <w:basedOn w:val="a"/>
    <w:qFormat/>
    <w:rsid w:val="00325545"/>
    <w:pPr>
      <w:adjustRightInd w:val="0"/>
      <w:spacing w:line="360" w:lineRule="auto"/>
    </w:pPr>
    <w:rPr>
      <w:kern w:val="0"/>
      <w:sz w:val="24"/>
      <w:szCs w:val="20"/>
    </w:rPr>
  </w:style>
  <w:style w:type="paragraph" w:customStyle="1" w:styleId="Char11">
    <w:name w:val="Char1"/>
    <w:basedOn w:val="a"/>
    <w:qFormat/>
    <w:rsid w:val="00325545"/>
    <w:pPr>
      <w:tabs>
        <w:tab w:val="left" w:pos="840"/>
      </w:tabs>
      <w:ind w:left="840" w:hanging="420"/>
    </w:pPr>
    <w:rPr>
      <w:sz w:val="24"/>
    </w:rPr>
  </w:style>
  <w:style w:type="paragraph" w:customStyle="1" w:styleId="Char8">
    <w:name w:val="Char"/>
    <w:basedOn w:val="a"/>
    <w:qFormat/>
    <w:rsid w:val="00325545"/>
    <w:rPr>
      <w:rFonts w:ascii="Tahoma" w:hAnsi="Tahoma"/>
      <w:sz w:val="24"/>
      <w:szCs w:val="20"/>
    </w:rPr>
  </w:style>
  <w:style w:type="paragraph" w:customStyle="1" w:styleId="Char20">
    <w:name w:val="Char2"/>
    <w:basedOn w:val="a"/>
    <w:qFormat/>
    <w:rsid w:val="00325545"/>
    <w:rPr>
      <w:rFonts w:ascii="Tahoma" w:hAnsi="Tahoma"/>
      <w:sz w:val="24"/>
      <w:szCs w:val="20"/>
    </w:rPr>
  </w:style>
  <w:style w:type="paragraph" w:customStyle="1" w:styleId="40">
    <w:name w:val="正文缩进4格"/>
    <w:basedOn w:val="23"/>
    <w:qFormat/>
    <w:rsid w:val="00325545"/>
    <w:pPr>
      <w:ind w:left="2" w:firstLineChars="192" w:firstLine="538"/>
    </w:pPr>
    <w:rPr>
      <w:color w:val="000000"/>
      <w:sz w:val="28"/>
    </w:rPr>
  </w:style>
  <w:style w:type="paragraph" w:customStyle="1" w:styleId="msonormalcxspmiddle">
    <w:name w:val="msonormalcxspmiddle"/>
    <w:basedOn w:val="a"/>
    <w:qFormat/>
    <w:rsid w:val="00325545"/>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qFormat/>
    <w:rsid w:val="00325545"/>
    <w:rPr>
      <w:rFonts w:ascii="Noto Sans CJK JP Regular" w:eastAsia="Noto Sans CJK JP Regular" w:hAnsi="Noto Sans CJK JP Regular" w:cs="Noto Sans CJK JP Regular"/>
      <w:lang w:val="zh-CN" w:bidi="zh-CN"/>
    </w:rPr>
  </w:style>
  <w:style w:type="paragraph" w:customStyle="1" w:styleId="32">
    <w:name w:val="标书标题3"/>
    <w:basedOn w:val="3"/>
    <w:qFormat/>
    <w:rsid w:val="00325545"/>
    <w:pPr>
      <w:keepLines w:val="0"/>
      <w:widowControl/>
      <w:tabs>
        <w:tab w:val="left" w:pos="709"/>
      </w:tabs>
      <w:adjustRightInd w:val="0"/>
      <w:snapToGrid w:val="0"/>
      <w:spacing w:before="120" w:after="60" w:line="300" w:lineRule="auto"/>
      <w:ind w:left="709" w:hanging="709"/>
      <w:jc w:val="left"/>
    </w:pPr>
    <w:rPr>
      <w:b w:val="0"/>
      <w:bCs w:val="0"/>
      <w:iCs/>
      <w:color w:val="000000"/>
      <w:sz w:val="28"/>
      <w:szCs w:val="20"/>
    </w:rPr>
  </w:style>
  <w:style w:type="character" w:customStyle="1" w:styleId="Char9">
    <w:name w:val="普通正文 Char"/>
    <w:link w:val="af7"/>
    <w:qFormat/>
    <w:locked/>
    <w:rsid w:val="00325545"/>
    <w:rPr>
      <w:rFonts w:ascii="Arial" w:hAnsi="Arial" w:cs="Arial"/>
      <w:sz w:val="24"/>
      <w:szCs w:val="24"/>
    </w:rPr>
  </w:style>
  <w:style w:type="paragraph" w:customStyle="1" w:styleId="af7">
    <w:name w:val="普通正文"/>
    <w:basedOn w:val="a"/>
    <w:link w:val="Char9"/>
    <w:qFormat/>
    <w:rsid w:val="00325545"/>
    <w:pPr>
      <w:adjustRightInd w:val="0"/>
      <w:spacing w:before="120" w:after="120" w:line="360" w:lineRule="auto"/>
      <w:ind w:left="-2" w:right="120" w:firstLine="480"/>
      <w:jc w:val="center"/>
    </w:pPr>
    <w:rPr>
      <w:rFonts w:ascii="Arial" w:eastAsia="等线" w:hAnsi="Arial"/>
      <w:kern w:val="0"/>
      <w:sz w:val="24"/>
    </w:rPr>
  </w:style>
  <w:style w:type="paragraph" w:customStyle="1" w:styleId="UserStyle16">
    <w:name w:val="UserStyle_16"/>
    <w:basedOn w:val="a"/>
    <w:qFormat/>
    <w:rsid w:val="00325545"/>
    <w:pPr>
      <w:spacing w:line="600" w:lineRule="exact"/>
      <w:ind w:firstLineChars="206" w:firstLine="639"/>
    </w:pPr>
    <w:rPr>
      <w:rFonts w:ascii="仿宋_GB2312" w:eastAsia="仿宋_GB2312" w:hAnsi="宋体"/>
      <w:sz w:val="31"/>
      <w:szCs w:val="28"/>
    </w:rPr>
  </w:style>
  <w:style w:type="paragraph" w:customStyle="1" w:styleId="300">
    <w:name w:val="正文_3_0"/>
    <w:rsid w:val="00325545"/>
    <w:pPr>
      <w:widowControl w:val="0"/>
      <w:jc w:val="both"/>
    </w:pPr>
    <w:rPr>
      <w:kern w:val="2"/>
      <w:sz w:val="21"/>
      <w:szCs w:val="22"/>
    </w:rPr>
  </w:style>
  <w:style w:type="paragraph" w:customStyle="1" w:styleId="400">
    <w:name w:val="正文_4_0_0"/>
    <w:qFormat/>
    <w:rsid w:val="00325545"/>
    <w:pPr>
      <w:widowControl w:val="0"/>
      <w:jc w:val="both"/>
    </w:pPr>
    <w:rPr>
      <w:kern w:val="2"/>
      <w:sz w:val="21"/>
    </w:rPr>
  </w:style>
  <w:style w:type="paragraph" w:customStyle="1" w:styleId="70">
    <w:name w:val="正文_7_0"/>
    <w:qFormat/>
    <w:rsid w:val="00325545"/>
    <w:pPr>
      <w:widowControl w:val="0"/>
      <w:jc w:val="both"/>
    </w:pPr>
    <w:rPr>
      <w:kern w:val="2"/>
      <w:sz w:val="21"/>
      <w:szCs w:val="22"/>
    </w:rPr>
  </w:style>
  <w:style w:type="paragraph" w:customStyle="1" w:styleId="16">
    <w:name w:val="正文_16"/>
    <w:qFormat/>
    <w:rsid w:val="00325545"/>
    <w:pPr>
      <w:widowControl w:val="0"/>
      <w:jc w:val="both"/>
    </w:pPr>
    <w:rPr>
      <w:kern w:val="2"/>
      <w:sz w:val="21"/>
      <w:szCs w:val="22"/>
    </w:rPr>
  </w:style>
  <w:style w:type="character" w:customStyle="1" w:styleId="fontstrikethrough">
    <w:name w:val="fontstrikethrough"/>
    <w:qFormat/>
    <w:rsid w:val="00325545"/>
    <w:rPr>
      <w:strike/>
    </w:rPr>
  </w:style>
  <w:style w:type="character" w:customStyle="1" w:styleId="fontborder">
    <w:name w:val="fontborder"/>
    <w:rsid w:val="00325545"/>
    <w:rPr>
      <w:u w:val="single"/>
      <w:bdr w:val="single" w:sz="6" w:space="0" w:color="000000"/>
    </w:rPr>
  </w:style>
  <w:style w:type="character" w:customStyle="1" w:styleId="Chara">
    <w:name w:val="正文缩进 Char"/>
    <w:qFormat/>
    <w:rsid w:val="00325545"/>
    <w:rPr>
      <w:kern w:val="2"/>
      <w:sz w:val="21"/>
    </w:rPr>
  </w:style>
  <w:style w:type="character" w:customStyle="1" w:styleId="2Char2">
    <w:name w:val="标题 2 Char"/>
    <w:qFormat/>
    <w:rsid w:val="00325545"/>
    <w:rPr>
      <w:rFonts w:ascii="Arial" w:eastAsia="黑体" w:hAnsi="Arial" w:cs="Arial" w:hint="default"/>
      <w:b/>
      <w:bCs/>
      <w:kern w:val="2"/>
      <w:sz w:val="32"/>
      <w:szCs w:val="32"/>
    </w:rPr>
  </w:style>
  <w:style w:type="character" w:customStyle="1" w:styleId="1Char">
    <w:name w:val="标题 1 Char"/>
    <w:qFormat/>
    <w:rsid w:val="00325545"/>
    <w:rPr>
      <w:b/>
      <w:bCs/>
      <w:kern w:val="44"/>
      <w:sz w:val="44"/>
      <w:szCs w:val="44"/>
    </w:rPr>
  </w:style>
  <w:style w:type="character" w:customStyle="1" w:styleId="Charb">
    <w:name w:val="正文文本缩进 Char"/>
    <w:qFormat/>
    <w:rsid w:val="00325545"/>
    <w:rPr>
      <w:kern w:val="2"/>
      <w:sz w:val="21"/>
      <w:szCs w:val="24"/>
    </w:rPr>
  </w:style>
  <w:style w:type="character" w:customStyle="1" w:styleId="font11">
    <w:name w:val="font11"/>
    <w:qFormat/>
    <w:rsid w:val="00325545"/>
    <w:rPr>
      <w:rFonts w:ascii="宋体" w:eastAsia="宋体" w:hAnsi="宋体" w:cs="宋体" w:hint="eastAsia"/>
      <w:color w:val="000000"/>
      <w:sz w:val="22"/>
      <w:szCs w:val="22"/>
      <w:u w:val="none"/>
    </w:rPr>
  </w:style>
  <w:style w:type="character" w:customStyle="1" w:styleId="font61">
    <w:name w:val="font61"/>
    <w:qFormat/>
    <w:rsid w:val="00325545"/>
    <w:rPr>
      <w:rFonts w:ascii="Times New Roman" w:hAnsi="Times New Roman" w:cs="Times New Roman" w:hint="default"/>
      <w:color w:val="000000"/>
      <w:sz w:val="22"/>
      <w:szCs w:val="22"/>
      <w:u w:val="none"/>
    </w:rPr>
  </w:style>
  <w:style w:type="character" w:customStyle="1" w:styleId="last-child">
    <w:name w:val="last-child"/>
    <w:qFormat/>
    <w:rsid w:val="00325545"/>
  </w:style>
  <w:style w:type="character" w:customStyle="1" w:styleId="ant-typography-ellipsis">
    <w:name w:val="ant-typography-ellipsis"/>
    <w:qFormat/>
    <w:rsid w:val="00325545"/>
  </w:style>
  <w:style w:type="character" w:customStyle="1" w:styleId="ant-radio">
    <w:name w:val="ant-radio+*"/>
    <w:qFormat/>
    <w:rsid w:val="00325545"/>
  </w:style>
  <w:style w:type="character" w:customStyle="1" w:styleId="ant-transfer-list-search-action2">
    <w:name w:val="ant-transfer-list-search-action2"/>
    <w:qFormat/>
    <w:rsid w:val="00325545"/>
  </w:style>
  <w:style w:type="character" w:customStyle="1" w:styleId="ant-typography-ellipsis-single-line3">
    <w:name w:val="ant-typography-ellipsis-single-line3"/>
    <w:qFormat/>
    <w:rsid w:val="00325545"/>
  </w:style>
  <w:style w:type="character" w:customStyle="1" w:styleId="ant-tree-iconele12">
    <w:name w:val="ant-tree-iconele12"/>
    <w:qFormat/>
    <w:rsid w:val="00325545"/>
  </w:style>
  <w:style w:type="character" w:customStyle="1" w:styleId="ant-tree-switcher8">
    <w:name w:val="ant-tree-switcher8"/>
    <w:qFormat/>
    <w:rsid w:val="00325545"/>
  </w:style>
  <w:style w:type="character" w:customStyle="1" w:styleId="first-child">
    <w:name w:val="first-child"/>
    <w:qFormat/>
    <w:rsid w:val="00325545"/>
    <w:rPr>
      <w:color w:val="FFFFFF"/>
    </w:rPr>
  </w:style>
  <w:style w:type="character" w:customStyle="1" w:styleId="ant-tree-iconele">
    <w:name w:val="ant-tree-iconele"/>
    <w:qFormat/>
    <w:rsid w:val="00325545"/>
  </w:style>
  <w:style w:type="character" w:customStyle="1" w:styleId="ant-typography-ellipsis-single-line">
    <w:name w:val="ant-typography-ellipsis-single-line"/>
    <w:qFormat/>
    <w:rsid w:val="00325545"/>
  </w:style>
  <w:style w:type="character" w:customStyle="1" w:styleId="ant-typography-ellipsis1">
    <w:name w:val="ant-typography-ellipsis1"/>
    <w:qFormat/>
    <w:rsid w:val="00325545"/>
  </w:style>
  <w:style w:type="character" w:customStyle="1" w:styleId="NormalCharacter">
    <w:name w:val="NormalCharacter"/>
    <w:qFormat/>
    <w:rsid w:val="00325545"/>
  </w:style>
  <w:style w:type="table" w:customStyle="1" w:styleId="11">
    <w:name w:val="网格型1"/>
    <w:basedOn w:val="a1"/>
    <w:qFormat/>
    <w:rsid w:val="0032554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表格文字"/>
    <w:basedOn w:val="af6"/>
    <w:next w:val="a8"/>
    <w:qFormat/>
    <w:rsid w:val="00325545"/>
  </w:style>
  <w:style w:type="character" w:customStyle="1" w:styleId="15">
    <w:name w:val="15"/>
    <w:qFormat/>
    <w:rsid w:val="00325545"/>
    <w:rPr>
      <w:rFonts w:ascii="Times New Roman" w:hAnsi="Times New Roman" w:cs="Times New Roman" w:hint="default"/>
      <w:color w:val="338DE6"/>
    </w:rPr>
  </w:style>
  <w:style w:type="paragraph" w:customStyle="1" w:styleId="12">
    <w:name w:val="无间隔1"/>
    <w:qFormat/>
    <w:rsid w:val="00325545"/>
    <w:pPr>
      <w:widowControl w:val="0"/>
      <w:spacing w:line="300" w:lineRule="auto"/>
    </w:pPr>
    <w:rPr>
      <w:rFonts w:eastAsia="华文仿宋"/>
      <w:kern w:val="2"/>
      <w:sz w:val="24"/>
      <w:szCs w:val="21"/>
    </w:rPr>
  </w:style>
  <w:style w:type="table" w:customStyle="1" w:styleId="24">
    <w:name w:val="网格型2"/>
    <w:basedOn w:val="a1"/>
    <w:uiPriority w:val="59"/>
    <w:qFormat/>
    <w:rsid w:val="003255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Char">
    <w:name w:val="标题 5 Char"/>
    <w:basedOn w:val="a0"/>
    <w:link w:val="5"/>
    <w:uiPriority w:val="9"/>
    <w:qFormat/>
    <w:rsid w:val="00325545"/>
    <w:rPr>
      <w:rFonts w:ascii="宋体" w:eastAsia="宋体" w:hAnsi="宋体" w:cs="宋体"/>
      <w:color w:val="000000"/>
      <w:kern w:val="2"/>
      <w:sz w:val="28"/>
      <w:szCs w:val="22"/>
    </w:rPr>
  </w:style>
  <w:style w:type="table" w:customStyle="1" w:styleId="TableGrid">
    <w:name w:val="TableGrid"/>
    <w:qFormat/>
    <w:rsid w:val="00325545"/>
    <w:rPr>
      <w:kern w:val="2"/>
      <w:sz w:val="21"/>
      <w:szCs w:val="22"/>
    </w:rPr>
    <w:tblPr>
      <w:tblCellMar>
        <w:top w:w="0" w:type="dxa"/>
        <w:left w:w="0" w:type="dxa"/>
        <w:bottom w:w="0" w:type="dxa"/>
        <w:right w:w="0" w:type="dxa"/>
      </w:tblCellMar>
    </w:tblPr>
  </w:style>
  <w:style w:type="paragraph" w:customStyle="1" w:styleId="af9">
    <w:name w:val="张勋节格式居中"/>
    <w:qFormat/>
    <w:rsid w:val="00325545"/>
    <w:pPr>
      <w:adjustRightInd w:val="0"/>
      <w:snapToGrid w:val="0"/>
      <w:spacing w:before="100" w:beforeAutospacing="1" w:after="100" w:afterAutospacing="1" w:line="360" w:lineRule="exact"/>
      <w:ind w:firstLine="480"/>
      <w:jc w:val="center"/>
      <w:textAlignment w:val="center"/>
    </w:pPr>
    <w:rPr>
      <w:rFonts w:ascii="宋体" w:cs="宋体"/>
      <w:b/>
      <w:kern w:val="2"/>
      <w:sz w:val="28"/>
      <w:szCs w:val="28"/>
      <w:lang w:val="zh-CN"/>
    </w:rPr>
  </w:style>
  <w:style w:type="paragraph" w:customStyle="1" w:styleId="Default">
    <w:name w:val="Default"/>
    <w:qFormat/>
    <w:rsid w:val="0032554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5DE95B-FB9D-4BDE-ABD3-0354A965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19501</Words>
  <Characters>3626</Characters>
  <Application>Microsoft Office Word</Application>
  <DocSecurity>0</DocSecurity>
  <Lines>30</Lines>
  <Paragraphs>46</Paragraphs>
  <ScaleCrop>false</ScaleCrop>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ꉸ碹</dc:creator>
  <cp:lastModifiedBy>Administrator</cp:lastModifiedBy>
  <cp:revision>10</cp:revision>
  <cp:lastPrinted>2022-09-05T23:43:00Z</cp:lastPrinted>
  <dcterms:created xsi:type="dcterms:W3CDTF">2022-12-15T02:50:00Z</dcterms:created>
  <dcterms:modified xsi:type="dcterms:W3CDTF">2022-12-29T09:22:00Z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D04FFAB99F76412BAE607FDD9013A1AA</vt:lpwstr>
  </property>
</Properties>
</file>