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90" w:lineRule="exact"/>
        <w:ind w:firstLine="683" w:firstLineChars="200"/>
        <w:jc w:val="center"/>
        <w:textAlignment w:val="auto"/>
        <w:rPr>
          <w:rFonts w:hint="default" w:ascii="新宋体" w:hAnsi="新宋体" w:eastAsia="新宋体" w:cs="新宋体"/>
          <w:b/>
          <w:bCs/>
          <w:spacing w:val="-10"/>
          <w:kern w:val="0"/>
          <w:sz w:val="36"/>
          <w:szCs w:val="36"/>
          <w:lang w:val="en-US" w:eastAsia="zh-CN"/>
        </w:rPr>
      </w:pPr>
      <w:r>
        <w:rPr>
          <w:rFonts w:hint="eastAsia" w:ascii="新宋体" w:hAnsi="新宋体" w:eastAsia="新宋体" w:cs="新宋体"/>
          <w:b/>
          <w:bCs/>
          <w:spacing w:val="-10"/>
          <w:kern w:val="0"/>
          <w:sz w:val="36"/>
          <w:szCs w:val="36"/>
          <w:lang w:eastAsia="zh-CN"/>
        </w:rPr>
        <w:t>海门港新区CR21013地块西侧规划路新建工程</w:t>
      </w:r>
      <w:r>
        <w:rPr>
          <w:rFonts w:hint="eastAsia" w:ascii="新宋体" w:hAnsi="新宋体" w:eastAsia="新宋体" w:cs="新宋体"/>
          <w:b/>
          <w:bCs/>
          <w:spacing w:val="-10"/>
          <w:kern w:val="0"/>
          <w:sz w:val="36"/>
          <w:szCs w:val="36"/>
          <w:lang w:val="en-US" w:eastAsia="zh-CN"/>
        </w:rPr>
        <w:t>螺纹钢、光圆钢筋采购</w:t>
      </w:r>
      <w:r>
        <w:rPr>
          <w:rFonts w:hint="eastAsia" w:ascii="新宋体" w:hAnsi="新宋体" w:eastAsia="新宋体" w:cs="新宋体"/>
          <w:b/>
          <w:bCs/>
          <w:spacing w:val="-10"/>
          <w:kern w:val="0"/>
          <w:sz w:val="36"/>
          <w:szCs w:val="36"/>
          <w:lang w:eastAsia="zh-CN"/>
        </w:rPr>
        <w:t>项目询价</w:t>
      </w:r>
      <w:r>
        <w:rPr>
          <w:rFonts w:hint="eastAsia" w:ascii="新宋体" w:hAnsi="新宋体" w:eastAsia="新宋体" w:cs="新宋体"/>
          <w:b/>
          <w:bCs/>
          <w:spacing w:val="-10"/>
          <w:kern w:val="0"/>
          <w:sz w:val="36"/>
          <w:szCs w:val="36"/>
          <w:lang w:val="en-US" w:eastAsia="zh-CN"/>
        </w:rPr>
        <w:t>函</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2" w:firstLineChars="200"/>
        <w:jc w:val="both"/>
        <w:textAlignment w:val="auto"/>
        <w:rPr>
          <w:rFonts w:hint="default" w:ascii="新宋体" w:hAnsi="新宋体" w:eastAsia="新宋体" w:cs="新宋体"/>
          <w:b w:val="0"/>
          <w:bCs/>
          <w:kern w:val="0"/>
          <w:sz w:val="21"/>
          <w:szCs w:val="21"/>
          <w:lang w:val="en-US" w:eastAsia="zh-CN"/>
        </w:rPr>
      </w:pPr>
      <w:r>
        <w:rPr>
          <w:rFonts w:hint="eastAsia" w:ascii="新宋体" w:hAnsi="新宋体" w:eastAsia="新宋体" w:cs="新宋体"/>
          <w:b/>
          <w:kern w:val="0"/>
          <w:sz w:val="21"/>
          <w:szCs w:val="21"/>
        </w:rPr>
        <w:t>1、项目名称：</w:t>
      </w:r>
      <w:r>
        <w:rPr>
          <w:rFonts w:hint="eastAsia" w:ascii="新宋体" w:hAnsi="新宋体" w:eastAsia="新宋体" w:cs="新宋体"/>
          <w:b w:val="0"/>
          <w:bCs/>
          <w:kern w:val="0"/>
          <w:sz w:val="21"/>
          <w:szCs w:val="21"/>
          <w:lang w:eastAsia="zh-CN"/>
        </w:rPr>
        <w:t>海门港新区CR21013地块西侧规划路新建工程</w:t>
      </w:r>
      <w:r>
        <w:rPr>
          <w:rFonts w:hint="eastAsia" w:ascii="新宋体" w:hAnsi="新宋体" w:eastAsia="新宋体" w:cs="新宋体"/>
          <w:b w:val="0"/>
          <w:bCs/>
          <w:kern w:val="0"/>
          <w:sz w:val="21"/>
          <w:szCs w:val="21"/>
          <w:lang w:val="en-US" w:eastAsia="zh-CN"/>
        </w:rPr>
        <w:t>螺纹钢、光圆钢筋采购</w:t>
      </w:r>
      <w:r>
        <w:rPr>
          <w:rFonts w:hint="eastAsia" w:ascii="新宋体" w:hAnsi="新宋体" w:eastAsia="新宋体" w:cs="新宋体"/>
          <w:b w:val="0"/>
          <w:bCs/>
          <w:kern w:val="0"/>
          <w:sz w:val="21"/>
          <w:szCs w:val="21"/>
          <w:lang w:eastAsia="zh-CN"/>
        </w:rPr>
        <w:t>项目</w:t>
      </w:r>
    </w:p>
    <w:p>
      <w:pPr>
        <w:keepNext w:val="0"/>
        <w:keepLines w:val="0"/>
        <w:pageBreakBefore w:val="0"/>
        <w:widowControl/>
        <w:kinsoku/>
        <w:wordWrap/>
        <w:overflowPunct/>
        <w:topLinePunct w:val="0"/>
        <w:autoSpaceDE/>
        <w:autoSpaceDN/>
        <w:bidi w:val="0"/>
        <w:adjustRightInd/>
        <w:snapToGrid/>
        <w:spacing w:line="500" w:lineRule="exact"/>
        <w:ind w:left="420" w:right="23" w:hanging="420"/>
        <w:textAlignment w:val="auto"/>
        <w:rPr>
          <w:rFonts w:hint="eastAsia" w:ascii="新宋体" w:hAnsi="新宋体" w:eastAsia="新宋体" w:cs="新宋体"/>
          <w:b/>
          <w:kern w:val="0"/>
          <w:sz w:val="21"/>
          <w:szCs w:val="21"/>
          <w:highlight w:val="none"/>
        </w:rPr>
      </w:pPr>
      <w:r>
        <w:rPr>
          <w:rFonts w:hint="eastAsia" w:ascii="新宋体" w:hAnsi="新宋体" w:eastAsia="新宋体" w:cs="新宋体"/>
          <w:b/>
          <w:kern w:val="0"/>
          <w:sz w:val="21"/>
          <w:szCs w:val="21"/>
          <w:highlight w:val="none"/>
        </w:rPr>
        <w:t xml:space="preserve">   </w:t>
      </w:r>
      <w:r>
        <w:rPr>
          <w:rFonts w:hint="eastAsia" w:ascii="新宋体" w:hAnsi="新宋体" w:eastAsia="新宋体" w:cs="新宋体"/>
          <w:b/>
          <w:kern w:val="0"/>
          <w:sz w:val="21"/>
          <w:szCs w:val="21"/>
        </w:rPr>
        <w:t xml:space="preserve"> 2、</w:t>
      </w:r>
      <w:r>
        <w:rPr>
          <w:rFonts w:hint="eastAsia" w:ascii="新宋体" w:hAnsi="新宋体" w:eastAsia="新宋体" w:cs="新宋体"/>
          <w:b/>
          <w:kern w:val="0"/>
          <w:sz w:val="21"/>
          <w:szCs w:val="21"/>
          <w:lang w:val="en-US" w:eastAsia="zh-CN"/>
        </w:rPr>
        <w:t>项目概括</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kern w:val="0"/>
          <w:sz w:val="21"/>
          <w:szCs w:val="21"/>
          <w:highlight w:val="none"/>
        </w:rPr>
        <w:t>（</w:t>
      </w:r>
      <w:r>
        <w:rPr>
          <w:rFonts w:hint="eastAsia" w:ascii="新宋体" w:hAnsi="新宋体" w:eastAsia="新宋体" w:cs="新宋体"/>
          <w:sz w:val="21"/>
          <w:szCs w:val="21"/>
          <w:highlight w:val="none"/>
        </w:rPr>
        <w:t>1</w:t>
      </w:r>
      <w:r>
        <w:rPr>
          <w:rFonts w:hint="eastAsia" w:ascii="新宋体" w:hAnsi="新宋体" w:eastAsia="新宋体" w:cs="新宋体"/>
          <w:b w:val="0"/>
          <w:kern w:val="2"/>
          <w:sz w:val="21"/>
          <w:szCs w:val="21"/>
          <w:highlight w:val="none"/>
          <w:lang w:val="en-US" w:eastAsia="zh-CN" w:bidi="ar-SA"/>
        </w:rPr>
        <w:t>）为满足工程建设需要，需采购共 5项材料包括螺纹钢、光圆钢筋等；</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kern w:val="0"/>
          <w:sz w:val="21"/>
          <w:szCs w:val="21"/>
          <w:highlight w:val="none"/>
        </w:rPr>
        <w:t>（</w:t>
      </w:r>
      <w:r>
        <w:rPr>
          <w:rFonts w:hint="eastAsia" w:ascii="新宋体" w:hAnsi="新宋体" w:eastAsia="新宋体" w:cs="新宋体"/>
          <w:kern w:val="0"/>
          <w:sz w:val="21"/>
          <w:szCs w:val="21"/>
          <w:highlight w:val="none"/>
          <w:lang w:val="en-US" w:eastAsia="zh-CN"/>
        </w:rPr>
        <w:t>2</w:t>
      </w:r>
      <w:r>
        <w:rPr>
          <w:rFonts w:hint="eastAsia" w:ascii="新宋体" w:hAnsi="新宋体" w:eastAsia="新宋体" w:cs="新宋体"/>
          <w:b w:val="0"/>
          <w:kern w:val="2"/>
          <w:sz w:val="21"/>
          <w:szCs w:val="21"/>
          <w:highlight w:val="none"/>
          <w:lang w:val="en-US" w:eastAsia="zh-CN" w:bidi="ar-SA"/>
        </w:rPr>
        <w:t>）最</w:t>
      </w:r>
      <w:r>
        <w:rPr>
          <w:rFonts w:hint="eastAsia" w:ascii="新宋体" w:hAnsi="新宋体" w:eastAsia="新宋体" w:cs="新宋体"/>
          <w:sz w:val="21"/>
          <w:szCs w:val="21"/>
          <w:highlight w:val="none"/>
        </w:rPr>
        <w:t>高限价：</w:t>
      </w:r>
      <w:r>
        <w:rPr>
          <w:rFonts w:hint="eastAsia" w:ascii="新宋体" w:hAnsi="新宋体" w:eastAsia="新宋体" w:cs="新宋体"/>
          <w:sz w:val="21"/>
          <w:szCs w:val="21"/>
          <w:highlight w:val="none"/>
          <w:lang w:val="en-US" w:eastAsia="zh-CN"/>
        </w:rPr>
        <w:t>36921.13元（数量按实结算）；</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20" w:firstLineChars="200"/>
        <w:jc w:val="left"/>
        <w:textAlignment w:val="auto"/>
        <w:rPr>
          <w:rFonts w:hint="eastAsia" w:ascii="新宋体" w:hAnsi="新宋体" w:eastAsia="新宋体" w:cs="新宋体"/>
          <w:kern w:val="0"/>
          <w:sz w:val="21"/>
          <w:szCs w:val="21"/>
          <w:highlight w:val="none"/>
          <w:lang w:val="en-US" w:eastAsia="zh-CN"/>
        </w:rPr>
      </w:pPr>
      <w:r>
        <w:rPr>
          <w:rFonts w:hint="eastAsia" w:ascii="新宋体" w:hAnsi="新宋体" w:eastAsia="新宋体" w:cs="新宋体"/>
          <w:kern w:val="0"/>
          <w:sz w:val="21"/>
          <w:szCs w:val="21"/>
          <w:highlight w:val="none"/>
          <w:lang w:val="en-US" w:eastAsia="zh-CN"/>
        </w:rPr>
        <w:t>（3）技术要求：HRB400螺纹钢（28mm、14mm、12mm、10mm）</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1050" w:firstLineChars="500"/>
        <w:jc w:val="left"/>
        <w:textAlignment w:val="auto"/>
        <w:rPr>
          <w:rFonts w:hint="eastAsia" w:ascii="新宋体" w:hAnsi="新宋体" w:eastAsia="新宋体" w:cs="新宋体"/>
          <w:kern w:val="0"/>
          <w:sz w:val="21"/>
          <w:szCs w:val="21"/>
          <w:highlight w:val="none"/>
          <w:lang w:val="en-US" w:eastAsia="zh-CN"/>
        </w:rPr>
      </w:pPr>
      <w:r>
        <w:rPr>
          <w:rFonts w:hint="eastAsia" w:ascii="新宋体" w:hAnsi="新宋体" w:eastAsia="新宋体" w:cs="新宋体"/>
          <w:kern w:val="0"/>
          <w:sz w:val="21"/>
          <w:szCs w:val="21"/>
          <w:highlight w:val="none"/>
          <w:lang w:val="en-US" w:eastAsia="zh-CN"/>
        </w:rPr>
        <w:t>HRB400 28mm螺纹钢，符合GB/T 1499.2-2018规范要求。</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1050" w:firstLineChars="500"/>
        <w:jc w:val="left"/>
        <w:textAlignment w:val="auto"/>
        <w:rPr>
          <w:rFonts w:hint="eastAsia"/>
          <w:lang w:val="en-US" w:eastAsia="zh-CN"/>
        </w:rPr>
      </w:pPr>
      <w:r>
        <w:rPr>
          <w:rFonts w:hint="default" w:ascii="新宋体" w:hAnsi="新宋体" w:eastAsia="新宋体" w:cs="新宋体"/>
          <w:kern w:val="0"/>
          <w:sz w:val="21"/>
          <w:szCs w:val="21"/>
          <w:highlight w:val="none"/>
          <w:lang w:val="en-US" w:eastAsia="zh-CN"/>
        </w:rPr>
        <w:t>HPB300 8mm</w:t>
      </w:r>
      <w:r>
        <w:rPr>
          <w:rFonts w:hint="eastAsia" w:ascii="新宋体" w:hAnsi="新宋体" w:eastAsia="新宋体" w:cs="新宋体"/>
          <w:kern w:val="0"/>
          <w:sz w:val="21"/>
          <w:szCs w:val="21"/>
          <w:highlight w:val="none"/>
          <w:lang w:val="en-US" w:eastAsia="zh-CN"/>
        </w:rPr>
        <w:t>光圆钢筋</w:t>
      </w:r>
      <w:r>
        <w:rPr>
          <w:rFonts w:hint="default" w:ascii="新宋体" w:hAnsi="新宋体" w:eastAsia="新宋体" w:cs="新宋体"/>
          <w:kern w:val="0"/>
          <w:sz w:val="21"/>
          <w:szCs w:val="21"/>
          <w:highlight w:val="none"/>
          <w:lang w:val="en-US" w:eastAsia="zh-CN"/>
        </w:rPr>
        <w:t>，符合GB/T 1499.1-2017规范要求</w:t>
      </w:r>
      <w:r>
        <w:rPr>
          <w:rFonts w:hint="eastAsia" w:ascii="新宋体" w:hAnsi="新宋体" w:eastAsia="新宋体" w:cs="新宋体"/>
          <w:kern w:val="0"/>
          <w:sz w:val="21"/>
          <w:szCs w:val="21"/>
          <w:highlight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highlight w:val="yellow"/>
          <w:lang w:val="en-US" w:eastAsia="zh-CN"/>
        </w:rPr>
      </w:pPr>
      <w:r>
        <w:rPr>
          <w:rFonts w:hint="eastAsia" w:ascii="新宋体" w:hAnsi="新宋体" w:eastAsia="新宋体" w:cs="新宋体"/>
          <w:b w:val="0"/>
          <w:kern w:val="2"/>
          <w:sz w:val="21"/>
          <w:szCs w:val="21"/>
          <w:highlight w:val="none"/>
          <w:lang w:val="en-US" w:eastAsia="zh-CN" w:bidi="ar-SA"/>
        </w:rPr>
        <w:t>（4）供货期：</w:t>
      </w:r>
      <w:r>
        <w:rPr>
          <w:rFonts w:hint="eastAsia" w:ascii="新宋体" w:hAnsi="新宋体" w:eastAsia="新宋体" w:cs="新宋体"/>
          <w:kern w:val="0"/>
          <w:sz w:val="21"/>
          <w:szCs w:val="21"/>
          <w:highlight w:val="none"/>
          <w:lang w:val="en-US" w:eastAsia="zh-CN"/>
        </w:rPr>
        <w:t>2023年7月15日至7月20日（具体以现场通知为准）。</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b w:val="0"/>
          <w:kern w:val="2"/>
          <w:sz w:val="21"/>
          <w:szCs w:val="21"/>
          <w:highlight w:val="none"/>
          <w:lang w:val="en-US" w:eastAsia="zh-CN" w:bidi="ar-SA"/>
        </w:rPr>
        <w:t>（5）收货地点：海门港新区发展大道南侧沪海路东侧工地</w:t>
      </w:r>
      <w:r>
        <w:rPr>
          <w:rFonts w:hint="eastAsia" w:ascii="新宋体" w:hAnsi="新宋体" w:eastAsia="新宋体" w:cs="新宋体"/>
          <w:kern w:val="0"/>
          <w:sz w:val="21"/>
          <w:szCs w:val="21"/>
          <w:highlight w:val="none"/>
          <w:lang w:val="en-US" w:eastAsia="zh-CN"/>
        </w:rPr>
        <w:t>（具体以通知为准）</w:t>
      </w:r>
      <w:r>
        <w:rPr>
          <w:rFonts w:hint="eastAsia" w:ascii="新宋体" w:hAnsi="新宋体" w:eastAsia="新宋体" w:cs="新宋体"/>
          <w:b w:val="0"/>
          <w:kern w:val="2"/>
          <w:sz w:val="21"/>
          <w:szCs w:val="21"/>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00" w:lineRule="exact"/>
        <w:ind w:left="210" w:leftChars="100" w:right="23" w:firstLine="422" w:firstLineChars="200"/>
        <w:textAlignment w:val="auto"/>
        <w:rPr>
          <w:rFonts w:hint="eastAsia" w:ascii="新宋体" w:hAnsi="新宋体" w:eastAsia="新宋体" w:cs="新宋体"/>
          <w:b/>
          <w:kern w:val="0"/>
          <w:sz w:val="21"/>
          <w:szCs w:val="21"/>
        </w:rPr>
      </w:pPr>
      <w:r>
        <w:rPr>
          <w:rFonts w:hint="eastAsia" w:ascii="新宋体" w:hAnsi="新宋体" w:eastAsia="新宋体" w:cs="新宋体"/>
          <w:b/>
          <w:kern w:val="0"/>
          <w:sz w:val="21"/>
          <w:szCs w:val="21"/>
        </w:rPr>
        <w:t>3、资格要求：</w:t>
      </w:r>
    </w:p>
    <w:p>
      <w:pPr>
        <w:widowControl/>
        <w:spacing w:line="440" w:lineRule="exact"/>
        <w:ind w:firstLine="420" w:firstLineChars="200"/>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（1）供应商必须具有有效的营业执照或事业单位法人证书</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rPr>
        <w:t>营业执照中必须具有相应货物生产或销售的经营范围；</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需提供复印件并盖章</w:t>
      </w:r>
      <w:r>
        <w:rPr>
          <w:rFonts w:hint="eastAsia" w:ascii="新宋体" w:hAnsi="新宋体" w:eastAsia="新宋体" w:cs="新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460"/>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w:t>
      </w:r>
      <w:r>
        <w:rPr>
          <w:rFonts w:hint="eastAsia" w:ascii="新宋体" w:hAnsi="新宋体" w:eastAsia="新宋体" w:cs="新宋体"/>
          <w:sz w:val="21"/>
          <w:szCs w:val="21"/>
          <w:highlight w:val="none"/>
          <w:lang w:val="en-US" w:eastAsia="zh-CN"/>
        </w:rPr>
        <w:t>2</w:t>
      </w:r>
      <w:r>
        <w:rPr>
          <w:rFonts w:hint="eastAsia" w:ascii="新宋体" w:hAnsi="新宋体" w:eastAsia="新宋体" w:cs="新宋体"/>
          <w:sz w:val="21"/>
          <w:szCs w:val="21"/>
          <w:highlight w:val="none"/>
        </w:rPr>
        <w:t>）供应商本项目不接受联合体形式投标。</w:t>
      </w:r>
    </w:p>
    <w:p>
      <w:pPr>
        <w:keepNext w:val="0"/>
        <w:keepLines w:val="0"/>
        <w:pageBreakBefore w:val="0"/>
        <w:widowControl/>
        <w:kinsoku/>
        <w:wordWrap/>
        <w:overflowPunct/>
        <w:topLinePunct w:val="0"/>
        <w:autoSpaceDE/>
        <w:autoSpaceDN/>
        <w:bidi w:val="0"/>
        <w:adjustRightInd/>
        <w:snapToGrid/>
        <w:spacing w:line="500" w:lineRule="exact"/>
        <w:ind w:left="210" w:leftChars="100" w:right="23" w:firstLine="422" w:firstLineChars="200"/>
        <w:textAlignment w:val="auto"/>
        <w:rPr>
          <w:rFonts w:hint="eastAsia" w:ascii="新宋体" w:hAnsi="新宋体" w:eastAsia="新宋体" w:cs="新宋体"/>
          <w:sz w:val="21"/>
          <w:szCs w:val="21"/>
          <w:highlight w:val="none"/>
        </w:rPr>
      </w:pPr>
      <w:r>
        <w:rPr>
          <w:rFonts w:hint="eastAsia" w:ascii="新宋体" w:hAnsi="新宋体" w:eastAsia="新宋体" w:cs="新宋体"/>
          <w:b/>
          <w:kern w:val="0"/>
          <w:sz w:val="21"/>
          <w:szCs w:val="21"/>
        </w:rPr>
        <w:t>4、投标文件的递交</w:t>
      </w:r>
      <w:r>
        <w:rPr>
          <w:rFonts w:hint="eastAsia" w:ascii="新宋体" w:hAnsi="新宋体" w:eastAsia="新宋体" w:cs="新宋体"/>
          <w:b/>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210" w:firstLineChars="100"/>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rPr>
        <w:t>（1）投标文件</w:t>
      </w:r>
      <w:r>
        <w:rPr>
          <w:rFonts w:hint="eastAsia" w:ascii="新宋体" w:hAnsi="新宋体" w:eastAsia="新宋体" w:cs="新宋体"/>
          <w:sz w:val="21"/>
          <w:szCs w:val="21"/>
          <w:highlight w:val="none"/>
          <w:lang w:eastAsia="zh-CN"/>
        </w:rPr>
        <w:t>密封</w:t>
      </w:r>
      <w:r>
        <w:rPr>
          <w:rFonts w:hint="eastAsia" w:ascii="新宋体" w:hAnsi="新宋体" w:eastAsia="新宋体" w:cs="新宋体"/>
          <w:sz w:val="21"/>
          <w:szCs w:val="21"/>
          <w:highlight w:val="none"/>
        </w:rPr>
        <w:t>递交的截止时间（投标截止时间，下同）为202</w:t>
      </w:r>
      <w:r>
        <w:rPr>
          <w:rFonts w:hint="eastAsia" w:ascii="新宋体" w:hAnsi="新宋体" w:eastAsia="新宋体" w:cs="新宋体"/>
          <w:sz w:val="21"/>
          <w:szCs w:val="21"/>
          <w:highlight w:val="none"/>
          <w:lang w:val="en-US" w:eastAsia="zh-CN"/>
        </w:rPr>
        <w:t>3</w:t>
      </w:r>
      <w:r>
        <w:rPr>
          <w:rFonts w:hint="eastAsia" w:ascii="新宋体" w:hAnsi="新宋体" w:eastAsia="新宋体" w:cs="新宋体"/>
          <w:sz w:val="21"/>
          <w:szCs w:val="21"/>
          <w:highlight w:val="none"/>
        </w:rPr>
        <w:t>年</w:t>
      </w:r>
      <w:r>
        <w:rPr>
          <w:rFonts w:hint="eastAsia" w:ascii="新宋体" w:hAnsi="新宋体" w:eastAsia="新宋体" w:cs="新宋体"/>
          <w:sz w:val="21"/>
          <w:szCs w:val="21"/>
          <w:highlight w:val="none"/>
          <w:lang w:val="en-US" w:eastAsia="zh-CN"/>
        </w:rPr>
        <w:t>7</w:t>
      </w:r>
      <w:r>
        <w:rPr>
          <w:rFonts w:hint="eastAsia" w:ascii="新宋体" w:hAnsi="新宋体" w:eastAsia="新宋体" w:cs="新宋体"/>
          <w:sz w:val="21"/>
          <w:szCs w:val="21"/>
          <w:highlight w:val="none"/>
        </w:rPr>
        <w:t>月</w:t>
      </w:r>
      <w:r>
        <w:rPr>
          <w:rFonts w:hint="eastAsia" w:ascii="新宋体" w:hAnsi="新宋体" w:eastAsia="新宋体" w:cs="新宋体"/>
          <w:sz w:val="21"/>
          <w:szCs w:val="21"/>
          <w:highlight w:val="none"/>
          <w:lang w:val="en-US" w:eastAsia="zh-CN"/>
        </w:rPr>
        <w:t xml:space="preserve"> 14</w:t>
      </w:r>
      <w:r>
        <w:rPr>
          <w:rFonts w:hint="eastAsia" w:ascii="新宋体" w:hAnsi="新宋体" w:eastAsia="新宋体" w:cs="新宋体"/>
          <w:sz w:val="21"/>
          <w:szCs w:val="21"/>
          <w:highlight w:val="none"/>
        </w:rPr>
        <w:t>日</w:t>
      </w:r>
      <w:r>
        <w:rPr>
          <w:rFonts w:hint="eastAsia" w:ascii="新宋体" w:hAnsi="新宋体" w:eastAsia="新宋体" w:cs="新宋体"/>
          <w:sz w:val="21"/>
          <w:szCs w:val="21"/>
          <w:highlight w:val="none"/>
          <w:lang w:val="en-US" w:eastAsia="zh-CN"/>
        </w:rPr>
        <w:t>上午09:30前，</w:t>
      </w:r>
      <w:r>
        <w:rPr>
          <w:rFonts w:hint="eastAsia" w:ascii="新宋体" w:hAnsi="新宋体" w:eastAsia="新宋体" w:cs="新宋体"/>
          <w:sz w:val="21"/>
          <w:szCs w:val="21"/>
          <w:highlight w:val="none"/>
        </w:rPr>
        <w:t>投标文件递交地点为通州湾示范区政务中心</w:t>
      </w:r>
      <w:r>
        <w:rPr>
          <w:rFonts w:hint="eastAsia" w:ascii="新宋体" w:hAnsi="新宋体" w:eastAsia="新宋体" w:cs="新宋体"/>
          <w:sz w:val="21"/>
          <w:szCs w:val="21"/>
          <w:highlight w:val="none"/>
          <w:lang w:eastAsia="zh-CN"/>
        </w:rPr>
        <w:t>向南</w:t>
      </w:r>
      <w:r>
        <w:rPr>
          <w:rFonts w:hint="eastAsia" w:ascii="新宋体" w:hAnsi="新宋体" w:eastAsia="新宋体" w:cs="新宋体"/>
          <w:sz w:val="21"/>
          <w:szCs w:val="21"/>
          <w:highlight w:val="none"/>
          <w:lang w:val="en-US" w:eastAsia="zh-CN"/>
        </w:rPr>
        <w:t>300米，通州湾自来水公司三楼会议室</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210" w:firstLineChars="100"/>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2</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rPr>
        <w:t>逾期送达的或者未送达指定地点的投标文件，招标人不予受理。</w:t>
      </w:r>
    </w:p>
    <w:p>
      <w:pPr>
        <w:keepNext w:val="0"/>
        <w:keepLines w:val="0"/>
        <w:pageBreakBefore w:val="0"/>
        <w:widowControl/>
        <w:kinsoku/>
        <w:wordWrap/>
        <w:overflowPunct/>
        <w:topLinePunct w:val="0"/>
        <w:autoSpaceDE/>
        <w:autoSpaceDN/>
        <w:bidi w:val="0"/>
        <w:adjustRightInd/>
        <w:snapToGrid/>
        <w:spacing w:line="500" w:lineRule="exact"/>
        <w:ind w:left="420" w:leftChars="200" w:right="23" w:firstLine="0" w:firstLineChars="0"/>
        <w:textAlignment w:val="auto"/>
        <w:rPr>
          <w:rFonts w:hint="eastAsia" w:ascii="新宋体" w:hAnsi="新宋体" w:eastAsia="新宋体" w:cs="新宋体"/>
          <w:b w:val="0"/>
          <w:bCs/>
          <w:kern w:val="0"/>
          <w:sz w:val="21"/>
          <w:szCs w:val="21"/>
          <w:highlight w:val="none"/>
          <w:lang w:eastAsia="zh-CN"/>
        </w:rPr>
      </w:pPr>
      <w:r>
        <w:rPr>
          <w:rFonts w:hint="eastAsia" w:ascii="新宋体" w:hAnsi="新宋体" w:eastAsia="新宋体" w:cs="新宋体"/>
          <w:b/>
          <w:kern w:val="0"/>
          <w:sz w:val="21"/>
          <w:szCs w:val="21"/>
        </w:rPr>
        <w:t>5、评标办法：</w:t>
      </w:r>
      <w:r>
        <w:rPr>
          <w:rFonts w:hint="eastAsia" w:ascii="新宋体" w:hAnsi="新宋体" w:eastAsia="新宋体" w:cs="新宋体"/>
          <w:b w:val="0"/>
          <w:bCs/>
          <w:kern w:val="0"/>
          <w:sz w:val="21"/>
          <w:szCs w:val="21"/>
          <w:highlight w:val="none"/>
          <w:lang w:eastAsia="zh-CN"/>
        </w:rPr>
        <w:t>一次性报价</w:t>
      </w:r>
      <w:r>
        <w:rPr>
          <w:rFonts w:hint="eastAsia" w:ascii="新宋体" w:hAnsi="新宋体" w:eastAsia="新宋体" w:cs="新宋体"/>
          <w:b w:val="0"/>
          <w:bCs/>
          <w:sz w:val="21"/>
          <w:szCs w:val="21"/>
          <w:highlight w:val="none"/>
        </w:rPr>
        <w:t>最低标价法</w:t>
      </w:r>
      <w:r>
        <w:rPr>
          <w:rFonts w:hint="eastAsia" w:ascii="新宋体" w:hAnsi="新宋体" w:eastAsia="新宋体" w:cs="新宋体"/>
          <w:b w:val="0"/>
          <w:bCs/>
          <w:sz w:val="21"/>
          <w:szCs w:val="21"/>
          <w:highlight w:val="none"/>
          <w:lang w:eastAsia="zh-CN"/>
        </w:rPr>
        <w:t>。</w:t>
      </w:r>
      <w:r>
        <w:rPr>
          <w:rFonts w:hint="eastAsia" w:ascii="新宋体" w:hAnsi="新宋体" w:eastAsia="新宋体" w:cs="新宋体"/>
          <w:b w:val="0"/>
          <w:bCs/>
          <w:kern w:val="0"/>
          <w:sz w:val="21"/>
          <w:szCs w:val="21"/>
          <w:highlight w:val="none"/>
          <w:lang w:eastAsia="zh-CN"/>
        </w:rPr>
        <w:t>到投标截止时间止，若投标人不足三家或经评审后有效投标人不足三家时，</w:t>
      </w:r>
      <w:r>
        <w:rPr>
          <w:rFonts w:hint="eastAsia" w:ascii="新宋体" w:hAnsi="新宋体" w:eastAsia="新宋体" w:cs="新宋体"/>
          <w:b w:val="0"/>
          <w:bCs/>
          <w:kern w:val="0"/>
          <w:sz w:val="21"/>
          <w:szCs w:val="21"/>
          <w:highlight w:val="none"/>
          <w:lang w:val="en-US" w:eastAsia="zh-CN"/>
        </w:rPr>
        <w:t>招标人有权采用</w:t>
      </w:r>
      <w:r>
        <w:rPr>
          <w:rFonts w:hint="eastAsia" w:ascii="新宋体" w:hAnsi="新宋体" w:eastAsia="新宋体" w:cs="新宋体"/>
          <w:b w:val="0"/>
          <w:bCs/>
          <w:kern w:val="0"/>
          <w:sz w:val="21"/>
          <w:szCs w:val="21"/>
          <w:highlight w:val="none"/>
          <w:lang w:eastAsia="zh-CN"/>
        </w:rPr>
        <w:t>竞争性谈判确定中标单位。</w:t>
      </w:r>
    </w:p>
    <w:p>
      <w:pPr>
        <w:keepNext w:val="0"/>
        <w:keepLines w:val="0"/>
        <w:pageBreakBefore w:val="0"/>
        <w:widowControl/>
        <w:kinsoku/>
        <w:wordWrap/>
        <w:overflowPunct/>
        <w:topLinePunct w:val="0"/>
        <w:autoSpaceDE/>
        <w:autoSpaceDN/>
        <w:bidi w:val="0"/>
        <w:adjustRightInd/>
        <w:snapToGrid/>
        <w:spacing w:line="500" w:lineRule="exact"/>
        <w:ind w:left="420" w:leftChars="200" w:right="23" w:firstLine="0" w:firstLineChars="0"/>
        <w:textAlignment w:val="auto"/>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1"/>
          <w:szCs w:val="21"/>
          <w:lang w:val="en-US" w:eastAsia="zh-CN"/>
        </w:rPr>
        <w:t>6、</w:t>
      </w:r>
      <w:r>
        <w:rPr>
          <w:rFonts w:hint="eastAsia" w:ascii="新宋体" w:hAnsi="新宋体" w:eastAsia="新宋体" w:cs="新宋体"/>
          <w:b/>
          <w:kern w:val="0"/>
          <w:sz w:val="21"/>
          <w:szCs w:val="21"/>
        </w:rPr>
        <w:t>评委费由中标单位支付，评委费按实支付。</w:t>
      </w:r>
    </w:p>
    <w:p>
      <w:pPr>
        <w:keepNext w:val="0"/>
        <w:keepLines w:val="0"/>
        <w:pageBreakBefore w:val="0"/>
        <w:widowControl/>
        <w:kinsoku/>
        <w:wordWrap/>
        <w:overflowPunct/>
        <w:topLinePunct w:val="0"/>
        <w:autoSpaceDE/>
        <w:autoSpaceDN/>
        <w:bidi w:val="0"/>
        <w:adjustRightInd/>
        <w:snapToGrid/>
        <w:spacing w:line="500" w:lineRule="exact"/>
        <w:ind w:firstLine="422" w:firstLineChars="200"/>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b/>
          <w:kern w:val="0"/>
          <w:sz w:val="21"/>
          <w:szCs w:val="21"/>
          <w:lang w:val="en-US" w:eastAsia="zh-CN"/>
        </w:rPr>
        <w:t>7、验收标准：</w:t>
      </w:r>
      <w:r>
        <w:rPr>
          <w:rFonts w:hint="eastAsia" w:ascii="新宋体" w:hAnsi="新宋体" w:eastAsia="新宋体" w:cs="新宋体"/>
          <w:b/>
          <w:bCs/>
          <w:sz w:val="21"/>
          <w:szCs w:val="21"/>
          <w:highlight w:val="none"/>
          <w:lang w:eastAsia="zh-CN"/>
        </w:rPr>
        <w:t>货物运抵采购现场后，买、卖双方共同派人员验收。供货商在供货时须按招标人要求提供相关产品合格证、产品第三方检测报告、装箱送货单及需方要求的其他材料，买、卖双方对到货进行开箱验收，清点无误后，为合格标准。</w:t>
      </w:r>
      <w:r>
        <w:rPr>
          <w:rFonts w:hint="eastAsia" w:ascii="新宋体" w:hAnsi="新宋体" w:eastAsia="新宋体" w:cs="新宋体"/>
          <w:sz w:val="21"/>
          <w:szCs w:val="21"/>
          <w:highlight w:val="none"/>
          <w:lang w:eastAsia="zh-CN"/>
        </w:rPr>
        <w:t>供货过程中，采购人将会自行对投标产品随机抽样，送质量监督检验机构按国家标准要求进行质量检测，以此作为判定合同货物质量是否合格的最终依据。供货产品一旦抽检不合格，需方将终止合同并退货，</w:t>
      </w:r>
      <w:r>
        <w:rPr>
          <w:rFonts w:hint="eastAsia" w:ascii="新宋体" w:hAnsi="新宋体" w:eastAsia="新宋体" w:cs="新宋体"/>
          <w:sz w:val="21"/>
          <w:szCs w:val="21"/>
          <w:highlight w:val="none"/>
          <w:lang w:val="en-US" w:eastAsia="zh-CN"/>
        </w:rPr>
        <w:t>检测费、误工费等</w:t>
      </w:r>
      <w:r>
        <w:rPr>
          <w:rFonts w:hint="eastAsia" w:ascii="新宋体" w:hAnsi="新宋体" w:eastAsia="新宋体" w:cs="新宋体"/>
          <w:sz w:val="21"/>
          <w:szCs w:val="21"/>
          <w:highlight w:val="none"/>
          <w:lang w:eastAsia="zh-CN"/>
        </w:rPr>
        <w:t>一切费用均由供货方承担。如供需双方在合同有效期内因质量问题发生争议时，以有权鉴定部门的质量鉴定结果为准。</w:t>
      </w:r>
    </w:p>
    <w:p>
      <w:pPr>
        <w:keepNext w:val="0"/>
        <w:keepLines w:val="0"/>
        <w:pageBreakBefore w:val="0"/>
        <w:widowControl/>
        <w:kinsoku/>
        <w:wordWrap/>
        <w:overflowPunct/>
        <w:topLinePunct w:val="0"/>
        <w:autoSpaceDE/>
        <w:autoSpaceDN/>
        <w:bidi w:val="0"/>
        <w:adjustRightInd/>
        <w:snapToGrid/>
        <w:spacing w:line="500" w:lineRule="exact"/>
        <w:ind w:firstLine="422" w:firstLineChars="200"/>
        <w:jc w:val="left"/>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b/>
          <w:kern w:val="0"/>
          <w:sz w:val="21"/>
          <w:szCs w:val="21"/>
          <w:highlight w:val="none"/>
          <w:lang w:val="en-US" w:eastAsia="zh-CN"/>
        </w:rPr>
        <w:t>8、付款方式：</w:t>
      </w:r>
      <w:r>
        <w:rPr>
          <w:rFonts w:hint="eastAsia" w:ascii="新宋体" w:hAnsi="新宋体" w:eastAsia="新宋体" w:cs="新宋体"/>
          <w:sz w:val="21"/>
          <w:szCs w:val="21"/>
          <w:highlight w:val="none"/>
          <w:lang w:eastAsia="zh-CN"/>
        </w:rPr>
        <w:t>材料经验收检测合格后付</w:t>
      </w:r>
      <w:r>
        <w:rPr>
          <w:rFonts w:hint="eastAsia" w:ascii="新宋体" w:hAnsi="新宋体" w:eastAsia="新宋体" w:cs="新宋体"/>
          <w:sz w:val="21"/>
          <w:szCs w:val="21"/>
          <w:highlight w:val="none"/>
          <w:lang w:val="en-US" w:eastAsia="zh-CN"/>
        </w:rPr>
        <w:t>6</w:t>
      </w:r>
      <w:r>
        <w:rPr>
          <w:rFonts w:hint="eastAsia" w:ascii="新宋体" w:hAnsi="新宋体" w:eastAsia="新宋体" w:cs="新宋体"/>
          <w:sz w:val="21"/>
          <w:szCs w:val="21"/>
          <w:highlight w:val="none"/>
          <w:lang w:eastAsia="zh-CN"/>
        </w:rPr>
        <w:t>0%，余款待工程竣工验收合格后三个月付清。供货方应在合同约定的付款期限前，开具符合采购方要求的</w:t>
      </w:r>
      <w:r>
        <w:rPr>
          <w:rFonts w:hint="eastAsia" w:ascii="新宋体" w:hAnsi="新宋体" w:eastAsia="新宋体" w:cs="新宋体"/>
          <w:sz w:val="21"/>
          <w:szCs w:val="21"/>
          <w:highlight w:val="none"/>
          <w:lang w:val="en-US" w:eastAsia="zh-CN"/>
        </w:rPr>
        <w:t>13%</w:t>
      </w:r>
      <w:r>
        <w:rPr>
          <w:rFonts w:hint="eastAsia" w:ascii="新宋体" w:hAnsi="新宋体" w:eastAsia="新宋体" w:cs="新宋体"/>
          <w:sz w:val="21"/>
          <w:szCs w:val="21"/>
          <w:highlight w:val="none"/>
          <w:lang w:eastAsia="zh-CN"/>
        </w:rPr>
        <w:t>增值税专用发票，否则采购方有权延迟付款且不承担违约责任。供货方未按规定履行开票义务，由供货方承担造成的税收损失赔偿责任。</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b/>
          <w:kern w:val="0"/>
          <w:sz w:val="21"/>
          <w:szCs w:val="21"/>
        </w:rPr>
      </w:pPr>
      <w:r>
        <w:rPr>
          <w:rFonts w:hint="eastAsia" w:ascii="新宋体" w:hAnsi="新宋体" w:eastAsia="新宋体" w:cs="新宋体"/>
          <w:b/>
          <w:kern w:val="0"/>
          <w:sz w:val="21"/>
          <w:szCs w:val="21"/>
          <w:lang w:val="en-US" w:eastAsia="zh-CN"/>
        </w:rPr>
        <w:t>9</w:t>
      </w:r>
      <w:r>
        <w:rPr>
          <w:rFonts w:hint="eastAsia" w:ascii="新宋体" w:hAnsi="新宋体" w:eastAsia="新宋体" w:cs="新宋体"/>
          <w:b/>
          <w:kern w:val="0"/>
          <w:sz w:val="21"/>
          <w:szCs w:val="21"/>
        </w:rPr>
        <w:t>、联系方式</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lang w:eastAsia="zh-CN"/>
        </w:rPr>
        <w:t>招标单位名称：</w:t>
      </w:r>
      <w:r>
        <w:rPr>
          <w:rFonts w:hint="eastAsia" w:ascii="新宋体" w:hAnsi="新宋体" w:eastAsia="新宋体" w:cs="新宋体"/>
          <w:sz w:val="21"/>
          <w:szCs w:val="21"/>
          <w:highlight w:val="none"/>
          <w:lang w:eastAsia="zh-CN"/>
        </w:rPr>
        <w:t>南通海润水务有限公司</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地址：江苏省南通市通州湾江海联动开发示范区政务中心向南</w:t>
      </w:r>
      <w:r>
        <w:rPr>
          <w:rFonts w:hint="eastAsia" w:ascii="新宋体" w:hAnsi="新宋体" w:eastAsia="新宋体" w:cs="新宋体"/>
          <w:sz w:val="21"/>
          <w:szCs w:val="21"/>
          <w:lang w:val="en-US" w:eastAsia="zh-CN"/>
        </w:rPr>
        <w:t>300米</w:t>
      </w:r>
    </w:p>
    <w:p>
      <w:pPr>
        <w:keepNext w:val="0"/>
        <w:keepLines w:val="0"/>
        <w:pageBreakBefore w:val="0"/>
        <w:widowControl/>
        <w:kinsoku/>
        <w:wordWrap/>
        <w:overflowPunct/>
        <w:topLinePunct w:val="0"/>
        <w:autoSpaceDE/>
        <w:autoSpaceDN/>
        <w:bidi w:val="0"/>
        <w:adjustRightInd/>
        <w:snapToGrid/>
        <w:spacing w:line="500" w:lineRule="exact"/>
        <w:ind w:firstLine="465"/>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联系人：</w:t>
      </w:r>
      <w:r>
        <w:rPr>
          <w:rFonts w:hint="eastAsia" w:ascii="新宋体" w:hAnsi="新宋体" w:eastAsia="新宋体" w:cs="新宋体"/>
          <w:sz w:val="21"/>
          <w:szCs w:val="21"/>
          <w:lang w:val="en-US" w:eastAsia="zh-CN"/>
        </w:rPr>
        <w:t>罗女士</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电话：</w:t>
      </w:r>
      <w:r>
        <w:rPr>
          <w:rFonts w:hint="eastAsia" w:ascii="新宋体" w:hAnsi="新宋体" w:eastAsia="新宋体" w:cs="新宋体"/>
          <w:sz w:val="21"/>
          <w:szCs w:val="21"/>
          <w:lang w:val="en-US" w:eastAsia="zh-CN"/>
        </w:rPr>
        <w:t xml:space="preserve">0513 86931075                              </w:t>
      </w:r>
    </w:p>
    <w:p>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新宋体" w:hAnsi="新宋体" w:eastAsia="新宋体" w:cs="新宋体"/>
          <w:sz w:val="21"/>
          <w:szCs w:val="21"/>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5880" w:firstLineChars="2800"/>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 xml:space="preserve"> </w:t>
      </w:r>
      <w:r>
        <w:rPr>
          <w:rFonts w:hint="eastAsia" w:ascii="新宋体" w:hAnsi="新宋体" w:eastAsia="新宋体" w:cs="新宋体"/>
          <w:sz w:val="21"/>
          <w:szCs w:val="21"/>
          <w:lang w:eastAsia="zh-CN"/>
        </w:rPr>
        <w:t>202</w:t>
      </w:r>
      <w:r>
        <w:rPr>
          <w:rFonts w:hint="eastAsia" w:ascii="新宋体" w:hAnsi="新宋体" w:eastAsia="新宋体" w:cs="新宋体"/>
          <w:sz w:val="21"/>
          <w:szCs w:val="21"/>
          <w:lang w:val="en-US" w:eastAsia="zh-CN"/>
        </w:rPr>
        <w:t>3</w:t>
      </w:r>
      <w:r>
        <w:rPr>
          <w:rFonts w:hint="eastAsia" w:ascii="新宋体" w:hAnsi="新宋体" w:eastAsia="新宋体" w:cs="新宋体"/>
          <w:sz w:val="21"/>
          <w:szCs w:val="21"/>
          <w:lang w:eastAsia="zh-CN"/>
        </w:rPr>
        <w:t>年</w:t>
      </w:r>
      <w:r>
        <w:rPr>
          <w:rFonts w:hint="eastAsia" w:ascii="新宋体" w:hAnsi="新宋体" w:eastAsia="新宋体" w:cs="新宋体"/>
          <w:sz w:val="21"/>
          <w:szCs w:val="21"/>
          <w:lang w:val="en-US" w:eastAsia="zh-CN"/>
        </w:rPr>
        <w:t xml:space="preserve"> 7</w:t>
      </w:r>
      <w:r>
        <w:rPr>
          <w:rFonts w:hint="eastAsia" w:ascii="新宋体" w:hAnsi="新宋体" w:eastAsia="新宋体" w:cs="新宋体"/>
          <w:sz w:val="21"/>
          <w:szCs w:val="21"/>
          <w:lang w:eastAsia="zh-CN"/>
        </w:rPr>
        <w:t>月</w:t>
      </w:r>
      <w:r>
        <w:rPr>
          <w:rFonts w:hint="eastAsia" w:ascii="新宋体" w:hAnsi="新宋体" w:eastAsia="新宋体" w:cs="新宋体"/>
          <w:sz w:val="21"/>
          <w:szCs w:val="21"/>
          <w:lang w:val="en-US" w:eastAsia="zh-CN"/>
        </w:rPr>
        <w:t>5日</w:t>
      </w: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pStyle w:val="9"/>
        <w:ind w:left="0" w:leftChars="0" w:firstLine="0" w:firstLineChars="0"/>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2589" w:firstLineChars="921"/>
        <w:jc w:val="left"/>
        <w:textAlignment w:val="auto"/>
        <w:rPr>
          <w:rFonts w:eastAsia="仿宋_GB2312"/>
          <w:b/>
          <w:bCs/>
          <w:sz w:val="28"/>
          <w:szCs w:val="28"/>
        </w:rPr>
      </w:pPr>
      <w:r>
        <w:rPr>
          <w:rFonts w:hint="eastAsia" w:eastAsia="仿宋_GB2312"/>
          <w:b/>
          <w:sz w:val="28"/>
          <w:szCs w:val="28"/>
        </w:rPr>
        <w:t>一、</w:t>
      </w:r>
      <w:r>
        <w:rPr>
          <w:rFonts w:hint="eastAsia" w:eastAsia="仿宋_GB2312"/>
          <w:b/>
          <w:bCs/>
          <w:sz w:val="28"/>
          <w:szCs w:val="28"/>
        </w:rPr>
        <w:t>询价响应投标函</w:t>
      </w:r>
    </w:p>
    <w:p>
      <w:pPr>
        <w:pStyle w:val="2"/>
        <w:rPr>
          <w:rFonts w:eastAsia="仿宋_GB2312"/>
        </w:rPr>
      </w:pPr>
    </w:p>
    <w:p>
      <w:pPr>
        <w:pStyle w:val="4"/>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pPr>
        <w:pStyle w:val="4"/>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p>
      <w:pPr>
        <w:pStyle w:val="4"/>
        <w:spacing w:line="360" w:lineRule="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highlight w:val="none"/>
          <w:lang w:eastAsia="zh-CN"/>
        </w:rPr>
        <w:t>材料明细表</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7"/>
        <w:gridCol w:w="2210"/>
        <w:gridCol w:w="717"/>
        <w:gridCol w:w="1051"/>
        <w:gridCol w:w="1359"/>
        <w:gridCol w:w="1633"/>
        <w:gridCol w:w="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材料名称及规费</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暂定数量</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单价（元）</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总价（元）</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3" w:hRule="atLeast"/>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HRB400 28mm螺纹钢</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t</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0.859</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HRB400 14mm螺纹钢</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t</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HRB400 12mm螺纹钢</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t</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2.091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HRB400 10mm螺纹钢</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t</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0.71</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HPB300 8mm光圆钢筋</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t</w:t>
            </w:r>
          </w:p>
        </w:tc>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0.35</w:t>
            </w:r>
          </w:p>
        </w:tc>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36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合计（元） </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28"/>
                <w:szCs w:val="28"/>
                <w:u w:val="none"/>
              </w:rPr>
            </w:pPr>
          </w:p>
        </w:tc>
      </w:tr>
    </w:tbl>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备注：以上数量为预估量，实际数量以招 标人需求为准。 </w:t>
      </w:r>
    </w:p>
    <w:p>
      <w:pPr>
        <w:pStyle w:val="5"/>
        <w:spacing w:line="500" w:lineRule="exact"/>
        <w:ind w:right="-216" w:rightChars="-103" w:firstLine="482" w:firstLineChars="200"/>
        <w:rPr>
          <w:rFonts w:hint="eastAsia" w:ascii="仿宋_GB2312" w:hAnsi="仿宋_GB2312" w:eastAsia="仿宋_GB2312" w:cs="仿宋_GB2312"/>
          <w:sz w:val="28"/>
          <w:szCs w:val="28"/>
        </w:rPr>
      </w:pPr>
      <w:r>
        <w:rPr>
          <w:rFonts w:hint="eastAsia" w:ascii="宋体" w:hAnsi="宋体" w:eastAsia="宋体" w:cs="宋体"/>
          <w:b/>
          <w:bCs/>
          <w:color w:val="auto"/>
          <w:sz w:val="24"/>
          <w:szCs w:val="24"/>
          <w:highlight w:val="none"/>
        </w:rPr>
        <w:t>报价包含招标标的物全部内容的材料及其货物运输、装卸、运输保险、税金、售后质保服务等所有与本项目相关的费用。本项目所有费用一次性包定。请各供应商在报价时请充分考虑各种因素。</w:t>
      </w:r>
    </w:p>
    <w:p>
      <w:pPr>
        <w:pStyle w:val="4"/>
        <w:numPr>
          <w:ilvl w:val="0"/>
          <w:numId w:val="0"/>
        </w:numPr>
        <w:spacing w:line="360" w:lineRule="auto"/>
        <w:ind w:firstLine="280" w:firstLineChars="100"/>
        <w:rPr>
          <w:rFonts w:hint="eastAsia" w:ascii="仿宋_GB2312" w:hAnsi="仿宋_GB2312" w:eastAsia="仿宋_GB2312" w:cs="仿宋_GB2312"/>
          <w:sz w:val="28"/>
          <w:szCs w:val="28"/>
          <w:lang w:eastAsia="zh-CN"/>
        </w:rPr>
      </w:pPr>
    </w:p>
    <w:p>
      <w:pPr>
        <w:pStyle w:val="4"/>
        <w:numPr>
          <w:ilvl w:val="0"/>
          <w:numId w:val="0"/>
        </w:num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贵单位的询价函和本文件将构成对贵方和我方都有约束力的合同文件。</w:t>
      </w:r>
    </w:p>
    <w:p>
      <w:pPr>
        <w:pStyle w:val="4"/>
        <w:spacing w:line="360" w:lineRule="auto"/>
        <w:ind w:firstLine="0"/>
        <w:rPr>
          <w:rFonts w:hint="eastAsia" w:ascii="仿宋_GB2312" w:hAnsi="仿宋_GB2312" w:eastAsia="仿宋_GB2312" w:cs="仿宋_GB2312"/>
          <w:sz w:val="28"/>
          <w:szCs w:val="28"/>
        </w:rPr>
      </w:pPr>
    </w:p>
    <w:p>
      <w:pPr>
        <w:pStyle w:val="4"/>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p>
    <w:p>
      <w:pPr>
        <w:pStyle w:val="4"/>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pPr>
        <w:pStyle w:val="4"/>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spacing w:line="400" w:lineRule="exact"/>
        <w:rPr>
          <w:rFonts w:hint="eastAsia" w:eastAsia="仿宋_GB2312"/>
          <w:sz w:val="28"/>
          <w:szCs w:val="28"/>
        </w:rPr>
      </w:pPr>
    </w:p>
    <w:p>
      <w:pPr>
        <w:spacing w:line="400" w:lineRule="exact"/>
        <w:rPr>
          <w:rFonts w:hint="default" w:eastAsia="仿宋_GB2312"/>
          <w:sz w:val="28"/>
          <w:szCs w:val="28"/>
          <w:lang w:val="en-US" w:eastAsia="zh-CN"/>
        </w:rPr>
      </w:pPr>
    </w:p>
    <w:p>
      <w:pPr>
        <w:spacing w:before="120" w:beforeLines="50" w:after="120" w:afterLines="50"/>
        <w:jc w:val="both"/>
        <w:rPr>
          <w:rFonts w:eastAsia="黑体"/>
          <w:sz w:val="28"/>
          <w:szCs w:val="28"/>
          <w:highlight w:val="none"/>
        </w:rPr>
      </w:pPr>
    </w:p>
    <w:p>
      <w:pPr>
        <w:spacing w:before="120" w:beforeLines="50" w:after="120" w:afterLines="50"/>
        <w:jc w:val="both"/>
        <w:rPr>
          <w:rFonts w:eastAsia="黑体"/>
          <w:sz w:val="28"/>
          <w:szCs w:val="28"/>
          <w:highlight w:val="none"/>
        </w:rPr>
      </w:pPr>
    </w:p>
    <w:p>
      <w:pPr>
        <w:spacing w:before="120" w:beforeLines="50" w:after="120" w:afterLines="50"/>
        <w:ind w:firstLine="2240" w:firstLineChars="800"/>
        <w:jc w:val="both"/>
        <w:rPr>
          <w:rFonts w:hint="eastAsia" w:ascii="黑体" w:hAnsi="黑体" w:eastAsia="黑体" w:cs="黑体"/>
          <w:sz w:val="28"/>
          <w:szCs w:val="28"/>
          <w:highlight w:val="none"/>
        </w:rPr>
      </w:pPr>
    </w:p>
    <w:p>
      <w:pPr>
        <w:pStyle w:val="9"/>
        <w:rPr>
          <w:rFonts w:hint="eastAsia" w:ascii="黑体" w:hAnsi="黑体" w:eastAsia="黑体" w:cs="黑体"/>
          <w:sz w:val="28"/>
          <w:szCs w:val="28"/>
          <w:highlight w:val="none"/>
        </w:rPr>
      </w:pPr>
    </w:p>
    <w:p>
      <w:pPr>
        <w:pStyle w:val="9"/>
        <w:rPr>
          <w:rFonts w:hint="eastAsia" w:ascii="黑体" w:hAnsi="黑体" w:eastAsia="黑体" w:cs="黑体"/>
          <w:sz w:val="28"/>
          <w:szCs w:val="28"/>
          <w:highlight w:val="none"/>
        </w:rPr>
      </w:pPr>
    </w:p>
    <w:p>
      <w:pPr>
        <w:pStyle w:val="9"/>
        <w:rPr>
          <w:rFonts w:hint="eastAsia" w:ascii="黑体" w:hAnsi="黑体" w:eastAsia="黑体" w:cs="黑体"/>
          <w:sz w:val="28"/>
          <w:szCs w:val="28"/>
          <w:highlight w:val="none"/>
        </w:rPr>
      </w:pPr>
    </w:p>
    <w:p>
      <w:pPr>
        <w:pStyle w:val="9"/>
        <w:rPr>
          <w:rFonts w:hint="eastAsia" w:ascii="黑体" w:hAnsi="黑体" w:eastAsia="黑体" w:cs="黑体"/>
          <w:sz w:val="28"/>
          <w:szCs w:val="28"/>
          <w:highlight w:val="none"/>
        </w:rPr>
      </w:pPr>
    </w:p>
    <w:p>
      <w:pPr>
        <w:pStyle w:val="9"/>
        <w:rPr>
          <w:rFonts w:hint="eastAsia" w:ascii="黑体" w:hAnsi="黑体" w:eastAsia="黑体" w:cs="黑体"/>
          <w:sz w:val="28"/>
          <w:szCs w:val="28"/>
          <w:highlight w:val="none"/>
        </w:rPr>
      </w:pPr>
    </w:p>
    <w:p>
      <w:pPr>
        <w:pStyle w:val="9"/>
        <w:rPr>
          <w:rFonts w:hint="eastAsia" w:ascii="黑体" w:hAnsi="黑体" w:eastAsia="黑体" w:cs="黑体"/>
          <w:sz w:val="28"/>
          <w:szCs w:val="28"/>
          <w:highlight w:val="none"/>
        </w:rPr>
      </w:pPr>
    </w:p>
    <w:p>
      <w:pPr>
        <w:pStyle w:val="9"/>
        <w:rPr>
          <w:rFonts w:hint="eastAsia" w:ascii="黑体" w:hAnsi="黑体" w:eastAsia="黑体" w:cs="黑体"/>
          <w:sz w:val="28"/>
          <w:szCs w:val="28"/>
          <w:highlight w:val="none"/>
        </w:rPr>
      </w:pPr>
    </w:p>
    <w:p>
      <w:pPr>
        <w:pStyle w:val="9"/>
        <w:rPr>
          <w:rFonts w:hint="eastAsia" w:ascii="黑体" w:hAnsi="黑体" w:eastAsia="黑体" w:cs="黑体"/>
          <w:sz w:val="28"/>
          <w:szCs w:val="28"/>
          <w:highlight w:val="none"/>
        </w:rPr>
      </w:pPr>
    </w:p>
    <w:p>
      <w:pPr>
        <w:pStyle w:val="9"/>
        <w:rPr>
          <w:rFonts w:hint="eastAsia" w:ascii="黑体" w:hAnsi="黑体" w:eastAsia="黑体" w:cs="黑体"/>
          <w:sz w:val="28"/>
          <w:szCs w:val="28"/>
          <w:highlight w:val="none"/>
        </w:rPr>
      </w:pPr>
    </w:p>
    <w:p>
      <w:pPr>
        <w:spacing w:before="120" w:beforeLines="50" w:after="120" w:afterLines="50"/>
        <w:ind w:firstLine="2240" w:firstLineChars="800"/>
        <w:jc w:val="both"/>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pPr>
        <w:spacing w:line="360" w:lineRule="auto"/>
        <w:ind w:firstLine="560" w:firstLineChars="200"/>
        <w:rPr>
          <w:rFonts w:hint="eastAsia" w:ascii="仿宋_GB2312" w:hAnsi="仿宋_GB2312" w:eastAsia="仿宋_GB2312" w:cs="仿宋_GB2312"/>
          <w:sz w:val="28"/>
          <w:szCs w:val="28"/>
          <w:highlight w:val="none"/>
        </w:rPr>
      </w:pPr>
    </w:p>
    <w:p>
      <w:pPr>
        <w:spacing w:line="360" w:lineRule="auto"/>
        <w:rPr>
          <w:rFonts w:hint="eastAsia" w:ascii="仿宋_GB2312" w:hAnsi="仿宋_GB2312" w:eastAsia="仿宋_GB2312" w:cs="仿宋_GB2312"/>
          <w:sz w:val="28"/>
          <w:szCs w:val="28"/>
          <w:highlight w:val="none"/>
        </w:rPr>
      </w:pP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spacing w:line="440" w:lineRule="exact"/>
        <w:rPr>
          <w:rFonts w:hint="eastAsia" w:ascii="仿宋_GB2312" w:hAnsi="仿宋_GB2312" w:eastAsia="仿宋_GB2312" w:cs="仿宋_GB2312"/>
          <w:sz w:val="28"/>
          <w:szCs w:val="28"/>
          <w:highlight w:val="none"/>
        </w:rPr>
      </w:pPr>
    </w:p>
    <w:p>
      <w:pPr>
        <w:spacing w:line="400" w:lineRule="exact"/>
        <w:rPr>
          <w:rFonts w:eastAsia="黑体"/>
          <w:sz w:val="20"/>
          <w:highlight w:val="none"/>
        </w:rPr>
      </w:pPr>
    </w:p>
    <w:p>
      <w:pPr>
        <w:spacing w:line="400" w:lineRule="exact"/>
        <w:rPr>
          <w:rFonts w:eastAsia="黑体"/>
          <w:sz w:val="20"/>
          <w:highlight w:val="none"/>
        </w:rPr>
      </w:pPr>
    </w:p>
    <w:p>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pPr>
        <w:pStyle w:val="18"/>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pPr>
        <w:topLinePunct/>
        <w:rPr>
          <w:sz w:val="28"/>
          <w:szCs w:val="28"/>
          <w:highlight w:val="none"/>
        </w:rPr>
      </w:pPr>
    </w:p>
    <w:p>
      <w:pPr>
        <w:topLinePunct/>
        <w:rPr>
          <w:sz w:val="24"/>
          <w:szCs w:val="24"/>
          <w:highlight w:val="none"/>
        </w:rPr>
      </w:pPr>
    </w:p>
    <w:p>
      <w:pPr>
        <w:topLinePunct/>
        <w:rPr>
          <w:sz w:val="24"/>
          <w:szCs w:val="24"/>
          <w:highlight w:val="none"/>
          <w:u w:val="single"/>
        </w:rPr>
      </w:pPr>
      <w:r>
        <w:rPr>
          <w:sz w:val="24"/>
          <w:szCs w:val="24"/>
          <w:highlight w:val="none"/>
        </w:rPr>
        <w:t>投标人名称：</w:t>
      </w:r>
      <w:r>
        <w:rPr>
          <w:sz w:val="24"/>
          <w:szCs w:val="24"/>
          <w:highlight w:val="none"/>
          <w:u w:val="single"/>
        </w:rPr>
        <w:t xml:space="preserve">               </w:t>
      </w:r>
    </w:p>
    <w:p>
      <w:pPr>
        <w:topLinePunct/>
        <w:rPr>
          <w:sz w:val="24"/>
          <w:szCs w:val="24"/>
          <w:highlight w:val="none"/>
        </w:rPr>
      </w:pPr>
    </w:p>
    <w:p>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pPr>
        <w:topLinePunct/>
        <w:rPr>
          <w:sz w:val="24"/>
          <w:szCs w:val="24"/>
          <w:highlight w:val="none"/>
        </w:rPr>
      </w:pPr>
    </w:p>
    <w:p>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pPr>
        <w:topLinePunct/>
        <w:rPr>
          <w:sz w:val="24"/>
          <w:szCs w:val="24"/>
          <w:highlight w:val="none"/>
        </w:rPr>
      </w:pPr>
    </w:p>
    <w:p>
      <w:pPr>
        <w:topLinePunct/>
        <w:rPr>
          <w:sz w:val="24"/>
          <w:szCs w:val="24"/>
          <w:highlight w:val="none"/>
        </w:rPr>
      </w:pPr>
      <w:r>
        <w:rPr>
          <w:sz w:val="24"/>
          <w:szCs w:val="24"/>
          <w:highlight w:val="none"/>
        </w:rPr>
        <w:t>特此证明。</w:t>
      </w:r>
    </w:p>
    <w:p>
      <w:pPr>
        <w:topLinePunct/>
        <w:rPr>
          <w:sz w:val="24"/>
          <w:szCs w:val="24"/>
          <w:highlight w:val="none"/>
        </w:rPr>
      </w:pPr>
    </w:p>
    <w:p>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pPr>
        <w:topLinePunct/>
        <w:rPr>
          <w:sz w:val="24"/>
          <w:szCs w:val="24"/>
          <w:highlight w:val="none"/>
        </w:rPr>
      </w:pPr>
    </w:p>
    <w:p>
      <w:pPr>
        <w:topLinePunct/>
        <w:rPr>
          <w:sz w:val="24"/>
          <w:szCs w:val="24"/>
          <w:highlight w:val="none"/>
        </w:rPr>
      </w:pPr>
    </w:p>
    <w:p>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pPr>
        <w:topLinePunct/>
        <w:rPr>
          <w:sz w:val="24"/>
          <w:szCs w:val="24"/>
          <w:highlight w:val="none"/>
        </w:rPr>
      </w:pPr>
    </w:p>
    <w:p>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topLinePunct/>
        <w:rPr>
          <w:sz w:val="24"/>
          <w:szCs w:val="24"/>
          <w:highlight w:val="none"/>
        </w:rPr>
      </w:pPr>
    </w:p>
    <w:p>
      <w:pPr>
        <w:topLinePunct/>
        <w:rPr>
          <w:sz w:val="24"/>
          <w:szCs w:val="24"/>
          <w:highlight w:val="none"/>
        </w:rPr>
      </w:pPr>
    </w:p>
    <w:p>
      <w:pPr>
        <w:topLinePunct/>
        <w:rPr>
          <w:sz w:val="24"/>
          <w:szCs w:val="24"/>
          <w:highlight w:val="none"/>
        </w:rPr>
      </w:pPr>
    </w:p>
    <w:p>
      <w:pP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rFonts w:eastAsia="黑体"/>
          <w:b/>
          <w:bCs/>
          <w:sz w:val="24"/>
          <w:szCs w:val="24"/>
          <w:highlight w:val="none"/>
        </w:rPr>
      </w:pPr>
    </w:p>
    <w:p>
      <w:pPr>
        <w:spacing w:before="120" w:beforeLines="50" w:after="120" w:afterLines="50"/>
        <w:jc w:val="center"/>
        <w:rPr>
          <w:rFonts w:eastAsia="黑体"/>
          <w:b/>
          <w:bCs/>
          <w:sz w:val="24"/>
          <w:szCs w:val="24"/>
          <w:highlight w:val="none"/>
        </w:rPr>
      </w:pPr>
    </w:p>
    <w:p>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pPr>
        <w:widowControl/>
        <w:jc w:val="left"/>
        <w:rPr>
          <w:rFonts w:eastAsia="仿宋_GB2312"/>
          <w:highlight w:val="none"/>
        </w:rPr>
      </w:pPr>
    </w:p>
    <w:p>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723BA4"/>
    <w:rsid w:val="01F6729C"/>
    <w:rsid w:val="02331ABF"/>
    <w:rsid w:val="025E1873"/>
    <w:rsid w:val="02781BC8"/>
    <w:rsid w:val="02B470E4"/>
    <w:rsid w:val="03005BA8"/>
    <w:rsid w:val="03815C76"/>
    <w:rsid w:val="04293B45"/>
    <w:rsid w:val="043E17EF"/>
    <w:rsid w:val="04505047"/>
    <w:rsid w:val="0475212F"/>
    <w:rsid w:val="04A50BBF"/>
    <w:rsid w:val="0536722F"/>
    <w:rsid w:val="05E51322"/>
    <w:rsid w:val="06EC66E0"/>
    <w:rsid w:val="08204E54"/>
    <w:rsid w:val="0A32376B"/>
    <w:rsid w:val="0A7975FC"/>
    <w:rsid w:val="0B2179B5"/>
    <w:rsid w:val="0B6D60DB"/>
    <w:rsid w:val="0C4B4392"/>
    <w:rsid w:val="0CDC2E52"/>
    <w:rsid w:val="0EB506D9"/>
    <w:rsid w:val="0F5865F9"/>
    <w:rsid w:val="10015CAE"/>
    <w:rsid w:val="10DB753E"/>
    <w:rsid w:val="11D647A1"/>
    <w:rsid w:val="12331FD8"/>
    <w:rsid w:val="13427DB4"/>
    <w:rsid w:val="137D59A4"/>
    <w:rsid w:val="13983E78"/>
    <w:rsid w:val="145B147D"/>
    <w:rsid w:val="14912CC4"/>
    <w:rsid w:val="14C02599"/>
    <w:rsid w:val="150D4978"/>
    <w:rsid w:val="15C53720"/>
    <w:rsid w:val="1630387B"/>
    <w:rsid w:val="188C5367"/>
    <w:rsid w:val="19EB4BB1"/>
    <w:rsid w:val="1A4F5002"/>
    <w:rsid w:val="1A91517D"/>
    <w:rsid w:val="1B6D65DE"/>
    <w:rsid w:val="1C8F3086"/>
    <w:rsid w:val="1CB62939"/>
    <w:rsid w:val="1D087506"/>
    <w:rsid w:val="1DB72B93"/>
    <w:rsid w:val="1EAD4C62"/>
    <w:rsid w:val="214308D6"/>
    <w:rsid w:val="22001566"/>
    <w:rsid w:val="22F4579D"/>
    <w:rsid w:val="24B3270E"/>
    <w:rsid w:val="25500B83"/>
    <w:rsid w:val="261D4E54"/>
    <w:rsid w:val="26246BDA"/>
    <w:rsid w:val="272C4834"/>
    <w:rsid w:val="27337EA0"/>
    <w:rsid w:val="274B11CB"/>
    <w:rsid w:val="285D2684"/>
    <w:rsid w:val="28A264D2"/>
    <w:rsid w:val="28E01405"/>
    <w:rsid w:val="28F2343C"/>
    <w:rsid w:val="290C4BE6"/>
    <w:rsid w:val="29D24455"/>
    <w:rsid w:val="2A773CE4"/>
    <w:rsid w:val="2B714331"/>
    <w:rsid w:val="2B7C4308"/>
    <w:rsid w:val="2C3D32F3"/>
    <w:rsid w:val="2C775E84"/>
    <w:rsid w:val="2C9B6F7A"/>
    <w:rsid w:val="2D6234C6"/>
    <w:rsid w:val="2D7725A5"/>
    <w:rsid w:val="2E297648"/>
    <w:rsid w:val="2E880F9C"/>
    <w:rsid w:val="2EB35CE5"/>
    <w:rsid w:val="30941F4F"/>
    <w:rsid w:val="309769AC"/>
    <w:rsid w:val="30C36025"/>
    <w:rsid w:val="31EB6A22"/>
    <w:rsid w:val="32E323D6"/>
    <w:rsid w:val="32EA59E0"/>
    <w:rsid w:val="33C049FD"/>
    <w:rsid w:val="33F0079A"/>
    <w:rsid w:val="355F663E"/>
    <w:rsid w:val="35F1601E"/>
    <w:rsid w:val="36A4441A"/>
    <w:rsid w:val="38B87533"/>
    <w:rsid w:val="3919618E"/>
    <w:rsid w:val="392D0C89"/>
    <w:rsid w:val="39A05FBC"/>
    <w:rsid w:val="39A30F8E"/>
    <w:rsid w:val="39AB1C59"/>
    <w:rsid w:val="39AD6C87"/>
    <w:rsid w:val="39E20B60"/>
    <w:rsid w:val="3A713834"/>
    <w:rsid w:val="3BA001F5"/>
    <w:rsid w:val="3BBF5B96"/>
    <w:rsid w:val="3C3F2656"/>
    <w:rsid w:val="3C913356"/>
    <w:rsid w:val="3CD92C87"/>
    <w:rsid w:val="3D074285"/>
    <w:rsid w:val="3D4E195F"/>
    <w:rsid w:val="3D555632"/>
    <w:rsid w:val="3D716477"/>
    <w:rsid w:val="3EAD16DA"/>
    <w:rsid w:val="3F5605BF"/>
    <w:rsid w:val="3FB07CDD"/>
    <w:rsid w:val="40565C15"/>
    <w:rsid w:val="4110479E"/>
    <w:rsid w:val="412F731A"/>
    <w:rsid w:val="414803DC"/>
    <w:rsid w:val="418C6013"/>
    <w:rsid w:val="42103A21"/>
    <w:rsid w:val="42310CD2"/>
    <w:rsid w:val="42D10BBC"/>
    <w:rsid w:val="435F273B"/>
    <w:rsid w:val="436B7FDA"/>
    <w:rsid w:val="43707F92"/>
    <w:rsid w:val="43EE5C68"/>
    <w:rsid w:val="44B32010"/>
    <w:rsid w:val="458959D4"/>
    <w:rsid w:val="45BA1E51"/>
    <w:rsid w:val="468F3468"/>
    <w:rsid w:val="47997CE8"/>
    <w:rsid w:val="47F2787B"/>
    <w:rsid w:val="480450BA"/>
    <w:rsid w:val="48A10B88"/>
    <w:rsid w:val="48D952E4"/>
    <w:rsid w:val="48DA400F"/>
    <w:rsid w:val="493B56A4"/>
    <w:rsid w:val="49D4047F"/>
    <w:rsid w:val="4A9E4929"/>
    <w:rsid w:val="4AB726C9"/>
    <w:rsid w:val="4B4614E8"/>
    <w:rsid w:val="4C8F3D85"/>
    <w:rsid w:val="4CAF1D45"/>
    <w:rsid w:val="4D095335"/>
    <w:rsid w:val="4E024AA5"/>
    <w:rsid w:val="4EE536A8"/>
    <w:rsid w:val="4F147B4F"/>
    <w:rsid w:val="4FB35C8C"/>
    <w:rsid w:val="500D694B"/>
    <w:rsid w:val="52E02222"/>
    <w:rsid w:val="534B3C62"/>
    <w:rsid w:val="549D67BA"/>
    <w:rsid w:val="54B87E29"/>
    <w:rsid w:val="55B66130"/>
    <w:rsid w:val="57460AC2"/>
    <w:rsid w:val="57651399"/>
    <w:rsid w:val="57C257C8"/>
    <w:rsid w:val="57C8022A"/>
    <w:rsid w:val="583558C1"/>
    <w:rsid w:val="58480237"/>
    <w:rsid w:val="592335E5"/>
    <w:rsid w:val="59E1299B"/>
    <w:rsid w:val="5A59057A"/>
    <w:rsid w:val="5AAB75B9"/>
    <w:rsid w:val="5C6427BE"/>
    <w:rsid w:val="5C8F57E8"/>
    <w:rsid w:val="5DEF2DEC"/>
    <w:rsid w:val="5E5178F8"/>
    <w:rsid w:val="5FCD1D80"/>
    <w:rsid w:val="5FF46CC2"/>
    <w:rsid w:val="6042072E"/>
    <w:rsid w:val="60761C28"/>
    <w:rsid w:val="62F32D38"/>
    <w:rsid w:val="631A740A"/>
    <w:rsid w:val="6336277D"/>
    <w:rsid w:val="63C445C8"/>
    <w:rsid w:val="64285AC1"/>
    <w:rsid w:val="64417F62"/>
    <w:rsid w:val="650418B5"/>
    <w:rsid w:val="66067D9A"/>
    <w:rsid w:val="66AD0E93"/>
    <w:rsid w:val="69152919"/>
    <w:rsid w:val="694C3F80"/>
    <w:rsid w:val="69C56E29"/>
    <w:rsid w:val="6B0831C2"/>
    <w:rsid w:val="6B382892"/>
    <w:rsid w:val="6D187100"/>
    <w:rsid w:val="6DC8512C"/>
    <w:rsid w:val="6DDB4AA1"/>
    <w:rsid w:val="6DE244ED"/>
    <w:rsid w:val="6DE752F6"/>
    <w:rsid w:val="6F806465"/>
    <w:rsid w:val="6FFB08CE"/>
    <w:rsid w:val="709E0E70"/>
    <w:rsid w:val="70D373F9"/>
    <w:rsid w:val="711A5A94"/>
    <w:rsid w:val="71C56874"/>
    <w:rsid w:val="720E53D0"/>
    <w:rsid w:val="725B146D"/>
    <w:rsid w:val="73CE5DC4"/>
    <w:rsid w:val="745540AB"/>
    <w:rsid w:val="74696271"/>
    <w:rsid w:val="75F46CBE"/>
    <w:rsid w:val="762647C2"/>
    <w:rsid w:val="766E5C13"/>
    <w:rsid w:val="76BF17B6"/>
    <w:rsid w:val="779571D0"/>
    <w:rsid w:val="78196F95"/>
    <w:rsid w:val="79790728"/>
    <w:rsid w:val="7A794B87"/>
    <w:rsid w:val="7BA4350A"/>
    <w:rsid w:val="7C574669"/>
    <w:rsid w:val="7CDC13FD"/>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
    <w:qFormat/>
    <w:uiPriority w:val="0"/>
    <w:pPr>
      <w:spacing w:after="120"/>
    </w:p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Normal Indent"/>
    <w:basedOn w:val="1"/>
    <w:link w:val="14"/>
    <w:qFormat/>
    <w:uiPriority w:val="99"/>
    <w:pPr>
      <w:adjustRightInd w:val="0"/>
      <w:spacing w:line="360" w:lineRule="atLeast"/>
      <w:ind w:firstLine="482"/>
      <w:textAlignment w:val="baseline"/>
    </w:pPr>
    <w:rPr>
      <w:kern w:val="0"/>
      <w:sz w:val="24"/>
    </w:rPr>
  </w:style>
  <w:style w:type="paragraph" w:styleId="5">
    <w:name w:val="Plain Text"/>
    <w:basedOn w:val="1"/>
    <w:next w:val="3"/>
    <w:qFormat/>
    <w:uiPriority w:val="99"/>
    <w:rPr>
      <w:rFonts w:ascii="宋体" w:hAnsi="Courier New"/>
      <w:sz w:val="24"/>
      <w:szCs w:val="20"/>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1"/>
    <w:qFormat/>
    <w:uiPriority w:val="0"/>
    <w:pPr>
      <w:spacing w:line="360" w:lineRule="auto"/>
      <w:ind w:firstLine="482"/>
    </w:pPr>
    <w:rPr>
      <w:b/>
      <w:sz w:val="24"/>
    </w:rPr>
  </w:style>
  <w:style w:type="table" w:styleId="11">
    <w:name w:val="Table Grid"/>
    <w:basedOn w:val="1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正文文本 字符"/>
    <w:basedOn w:val="12"/>
    <w:link w:val="2"/>
    <w:qFormat/>
    <w:uiPriority w:val="0"/>
    <w:rPr>
      <w:rFonts w:ascii="Times New Roman" w:hAnsi="Times New Roman" w:eastAsia="宋体" w:cs="Times New Roman"/>
      <w:szCs w:val="24"/>
    </w:rPr>
  </w:style>
  <w:style w:type="character" w:customStyle="1" w:styleId="14">
    <w:name w:val="正文缩进 字符"/>
    <w:link w:val="4"/>
    <w:qFormat/>
    <w:locked/>
    <w:uiPriority w:val="99"/>
    <w:rPr>
      <w:rFonts w:ascii="Times New Roman" w:hAnsi="Times New Roman" w:eastAsia="宋体" w:cs="Times New Roman"/>
      <w:kern w:val="0"/>
      <w:sz w:val="24"/>
      <w:szCs w:val="24"/>
    </w:rPr>
  </w:style>
  <w:style w:type="character" w:customStyle="1" w:styleId="15">
    <w:name w:val="页眉 字符"/>
    <w:basedOn w:val="12"/>
    <w:link w:val="8"/>
    <w:qFormat/>
    <w:uiPriority w:val="99"/>
    <w:rPr>
      <w:rFonts w:ascii="Times New Roman" w:hAnsi="Times New Roman" w:eastAsia="宋体" w:cs="Times New Roman"/>
      <w:sz w:val="18"/>
      <w:szCs w:val="18"/>
    </w:rPr>
  </w:style>
  <w:style w:type="character" w:customStyle="1" w:styleId="16">
    <w:name w:val="页脚 字符"/>
    <w:basedOn w:val="12"/>
    <w:link w:val="7"/>
    <w:qFormat/>
    <w:uiPriority w:val="99"/>
    <w:rPr>
      <w:rFonts w:ascii="Times New Roman" w:hAnsi="Times New Roman" w:eastAsia="宋体" w:cs="Times New Roman"/>
      <w:sz w:val="18"/>
      <w:szCs w:val="18"/>
    </w:rPr>
  </w:style>
  <w:style w:type="character" w:customStyle="1" w:styleId="17">
    <w:name w:val="批注框文本 字符"/>
    <w:basedOn w:val="12"/>
    <w:link w:val="6"/>
    <w:semiHidden/>
    <w:qFormat/>
    <w:uiPriority w:val="99"/>
    <w:rPr>
      <w:rFonts w:ascii="Times New Roman" w:hAnsi="Times New Roman" w:eastAsia="宋体" w:cs="Times New Roman"/>
      <w:sz w:val="18"/>
      <w:szCs w:val="18"/>
    </w:rPr>
  </w:style>
  <w:style w:type="paragraph" w:styleId="18">
    <w:name w:val="List Paragraph"/>
    <w:basedOn w:val="1"/>
    <w:qFormat/>
    <w:uiPriority w:val="99"/>
    <w:pPr>
      <w:ind w:firstLine="420" w:firstLineChars="200"/>
    </w:pPr>
  </w:style>
  <w:style w:type="character" w:customStyle="1" w:styleId="19">
    <w:name w:val="font11"/>
    <w:basedOn w:val="12"/>
    <w:qFormat/>
    <w:uiPriority w:val="0"/>
    <w:rPr>
      <w:rFonts w:hint="eastAsia" w:ascii="宋体" w:hAnsi="宋体" w:eastAsia="宋体" w:cs="宋体"/>
      <w:color w:val="000000"/>
      <w:sz w:val="20"/>
      <w:szCs w:val="20"/>
      <w:u w:val="none"/>
    </w:rPr>
  </w:style>
  <w:style w:type="character" w:customStyle="1" w:styleId="20">
    <w:name w:val="font31"/>
    <w:basedOn w:val="12"/>
    <w:qFormat/>
    <w:uiPriority w:val="0"/>
    <w:rPr>
      <w:rFonts w:hint="eastAsia" w:ascii="宋体" w:hAnsi="宋体" w:eastAsia="宋体" w:cs="宋体"/>
      <w:color w:val="FF0000"/>
      <w:sz w:val="20"/>
      <w:szCs w:val="20"/>
      <w:u w:val="none"/>
    </w:rPr>
  </w:style>
  <w:style w:type="character" w:customStyle="1" w:styleId="21">
    <w:name w:val="font2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1817</Words>
  <Characters>1985</Characters>
  <Lines>13</Lines>
  <Paragraphs>3</Paragraphs>
  <TotalTime>5</TotalTime>
  <ScaleCrop>false</ScaleCrop>
  <LinksUpToDate>false</LinksUpToDate>
  <CharactersWithSpaces>2526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2023-07-04T05:55:00Z</cp:lastPrinted>
  <dcterms:modified xsi:type="dcterms:W3CDTF">2023-07-10T01:55:25Z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3969B1CC85C74CC296928A6FF3D7C10F</vt:lpwstr>
  </property>
</Properties>
</file>