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Lines="50" w:line="380" w:lineRule="exact"/>
        <w:ind w:right="23"/>
        <w:jc w:val="center"/>
        <w:textAlignment w:val="auto"/>
        <w:rPr>
          <w:rFonts w:hint="eastAsia" w:ascii="仿宋_GB2312" w:eastAsia="仿宋_GB2312"/>
          <w:b/>
          <w:bCs/>
          <w:spacing w:val="-10"/>
          <w:kern w:val="0"/>
          <w:sz w:val="36"/>
          <w:szCs w:val="44"/>
        </w:rPr>
      </w:pPr>
      <w:bookmarkStart w:id="0" w:name="_GoBack"/>
      <w:r>
        <w:rPr>
          <w:rFonts w:hint="eastAsia" w:ascii="仿宋_GB2312" w:eastAsia="仿宋_GB2312"/>
          <w:b/>
          <w:bCs/>
          <w:spacing w:val="-10"/>
          <w:kern w:val="0"/>
          <w:sz w:val="36"/>
          <w:szCs w:val="44"/>
        </w:rPr>
        <w:t>南通沪蔬通农批市场冷库压缩机拆卸、吊装、运输</w:t>
      </w:r>
    </w:p>
    <w:p>
      <w:pPr>
        <w:keepNext w:val="0"/>
        <w:keepLines w:val="0"/>
        <w:pageBreakBefore w:val="0"/>
        <w:widowControl/>
        <w:kinsoku/>
        <w:wordWrap/>
        <w:overflowPunct/>
        <w:topLinePunct w:val="0"/>
        <w:autoSpaceDE/>
        <w:autoSpaceDN/>
        <w:bidi w:val="0"/>
        <w:adjustRightInd/>
        <w:snapToGrid/>
        <w:spacing w:afterLines="50" w:line="380" w:lineRule="exact"/>
        <w:ind w:right="23"/>
        <w:jc w:val="center"/>
        <w:textAlignment w:val="auto"/>
        <w:rPr>
          <w:rFonts w:ascii="仿宋_GB2312" w:eastAsia="仿宋_GB2312"/>
          <w:b/>
          <w:bCs/>
          <w:spacing w:val="-10"/>
          <w:kern w:val="0"/>
          <w:sz w:val="36"/>
          <w:szCs w:val="44"/>
        </w:rPr>
      </w:pPr>
      <w:r>
        <w:rPr>
          <w:rFonts w:hint="eastAsia" w:ascii="仿宋_GB2312" w:eastAsia="仿宋_GB2312"/>
          <w:b/>
          <w:bCs/>
          <w:spacing w:val="-10"/>
          <w:kern w:val="0"/>
          <w:sz w:val="36"/>
          <w:szCs w:val="44"/>
        </w:rPr>
        <w:t>项目询价函</w:t>
      </w:r>
    </w:p>
    <w:p>
      <w:pPr>
        <w:keepNext w:val="0"/>
        <w:keepLines w:val="0"/>
        <w:pageBreakBefore w:val="0"/>
        <w:widowControl/>
        <w:kinsoku/>
        <w:wordWrap/>
        <w:overflowPunct/>
        <w:topLinePunct w:val="0"/>
        <w:autoSpaceDE/>
        <w:autoSpaceDN/>
        <w:bidi w:val="0"/>
        <w:adjustRightInd/>
        <w:snapToGrid/>
        <w:spacing w:afterLines="50" w:line="380" w:lineRule="exact"/>
        <w:ind w:right="23"/>
        <w:jc w:val="center"/>
        <w:textAlignment w:val="auto"/>
        <w:rPr>
          <w:rFonts w:ascii="宋体" w:hAnsi="宋体"/>
          <w:kern w:val="0"/>
          <w:sz w:val="23"/>
          <w:szCs w:val="23"/>
        </w:rPr>
      </w:pPr>
      <w:r>
        <w:rPr>
          <w:rFonts w:hint="eastAsia" w:ascii="宋体" w:hAnsi="宋体"/>
          <w:b/>
          <w:kern w:val="0"/>
          <w:sz w:val="23"/>
          <w:szCs w:val="23"/>
        </w:rPr>
        <w:t>1、项目名称：</w:t>
      </w:r>
      <w:r>
        <w:rPr>
          <w:rFonts w:hint="eastAsia" w:ascii="宋体" w:hAnsi="宋体"/>
          <w:kern w:val="0"/>
          <w:sz w:val="23"/>
          <w:szCs w:val="23"/>
        </w:rPr>
        <w:t>南通沪蔬通农批市场冷库压缩机拆卸更换、吊装运输项目</w:t>
      </w:r>
    </w:p>
    <w:p>
      <w:pPr>
        <w:keepNext w:val="0"/>
        <w:keepLines w:val="0"/>
        <w:pageBreakBefore w:val="0"/>
        <w:widowControl/>
        <w:kinsoku/>
        <w:wordWrap/>
        <w:overflowPunct/>
        <w:topLinePunct w:val="0"/>
        <w:autoSpaceDE/>
        <w:autoSpaceDN/>
        <w:bidi w:val="0"/>
        <w:adjustRightInd/>
        <w:snapToGrid/>
        <w:spacing w:line="380" w:lineRule="exact"/>
        <w:ind w:left="420" w:right="23" w:hanging="420"/>
        <w:textAlignment w:val="auto"/>
        <w:rPr>
          <w:rFonts w:ascii="宋体" w:hAnsi="宋体"/>
          <w:b/>
          <w:kern w:val="0"/>
          <w:sz w:val="23"/>
          <w:szCs w:val="23"/>
        </w:rPr>
      </w:pPr>
      <w:r>
        <w:rPr>
          <w:rFonts w:hint="eastAsia" w:ascii="宋体" w:hAnsi="宋体"/>
          <w:b/>
          <w:kern w:val="0"/>
          <w:sz w:val="23"/>
          <w:szCs w:val="23"/>
        </w:rPr>
        <w:t xml:space="preserve">    2、项目概况：</w:t>
      </w:r>
    </w:p>
    <w:p>
      <w:pPr>
        <w:keepNext w:val="0"/>
        <w:keepLines w:val="0"/>
        <w:pageBreakBefore w:val="0"/>
        <w:widowControl/>
        <w:kinsoku/>
        <w:wordWrap/>
        <w:overflowPunct/>
        <w:topLinePunct w:val="0"/>
        <w:autoSpaceDE/>
        <w:autoSpaceDN/>
        <w:bidi w:val="0"/>
        <w:adjustRightInd/>
        <w:snapToGrid/>
        <w:spacing w:line="380" w:lineRule="exact"/>
        <w:ind w:firstLine="460" w:firstLineChars="200"/>
        <w:textAlignment w:val="auto"/>
        <w:rPr>
          <w:rFonts w:ascii="宋体" w:hAnsi="宋体"/>
          <w:kern w:val="0"/>
          <w:sz w:val="23"/>
          <w:szCs w:val="23"/>
        </w:rPr>
      </w:pPr>
      <w:r>
        <w:rPr>
          <w:rFonts w:hint="eastAsia" w:ascii="宋体" w:hAnsi="宋体"/>
          <w:kern w:val="0"/>
          <w:sz w:val="23"/>
          <w:szCs w:val="23"/>
        </w:rPr>
        <w:t>（</w:t>
      </w:r>
      <w:r>
        <w:rPr>
          <w:rFonts w:hint="eastAsia" w:ascii="宋体" w:hAnsi="宋体"/>
          <w:sz w:val="23"/>
          <w:szCs w:val="23"/>
        </w:rPr>
        <w:t>1）项目概况：</w:t>
      </w:r>
      <w:r>
        <w:rPr>
          <w:rFonts w:hint="eastAsia" w:ascii="宋体" w:hAnsi="宋体"/>
          <w:kern w:val="0"/>
          <w:sz w:val="23"/>
          <w:szCs w:val="23"/>
        </w:rPr>
        <w:t>南通沪蔬通农批市场冷库一号机房2#压缩机组运行异响，经检查需拆卸压缩机头返厂检修、拆卸电机进行保养，为保证库区温度不发生较大波动，拟将五号机房11#压缩机头拆卸安装到2#压缩机组，调试后保障机组运转。</w:t>
      </w:r>
    </w:p>
    <w:p>
      <w:pPr>
        <w:keepNext w:val="0"/>
        <w:keepLines w:val="0"/>
        <w:pageBreakBefore w:val="0"/>
        <w:widowControl/>
        <w:kinsoku/>
        <w:wordWrap/>
        <w:overflowPunct/>
        <w:topLinePunct w:val="0"/>
        <w:autoSpaceDE/>
        <w:autoSpaceDN/>
        <w:bidi w:val="0"/>
        <w:adjustRightInd/>
        <w:snapToGrid/>
        <w:spacing w:line="380" w:lineRule="exact"/>
        <w:ind w:firstLine="460" w:firstLineChars="200"/>
        <w:textAlignment w:val="auto"/>
        <w:rPr>
          <w:rFonts w:ascii="宋体" w:hAnsi="宋体"/>
          <w:kern w:val="0"/>
          <w:sz w:val="23"/>
          <w:szCs w:val="23"/>
        </w:rPr>
      </w:pPr>
      <w:r>
        <w:rPr>
          <w:rFonts w:hint="eastAsia" w:ascii="宋体" w:hAnsi="宋体"/>
          <w:sz w:val="23"/>
          <w:szCs w:val="23"/>
        </w:rPr>
        <w:t>（2）工作内容：龙门架制作、安装、拆除； 2#压缩机头拆卸吊装运输、电机拆卸吊装；11#压缩机头拆卸、吊装；2#压缩机组机头、电机安装、调试；11#压缩机组机头安装、调试等。现拟以询价比选方式确定维修实施单位</w:t>
      </w:r>
      <w:r>
        <w:rPr>
          <w:rFonts w:hint="eastAsia" w:ascii="宋体" w:hAnsi="宋体"/>
          <w:kern w:val="0"/>
          <w:sz w:val="23"/>
          <w:szCs w:val="23"/>
        </w:rPr>
        <w:t>。</w:t>
      </w:r>
    </w:p>
    <w:p>
      <w:pPr>
        <w:keepNext w:val="0"/>
        <w:keepLines w:val="0"/>
        <w:pageBreakBefore w:val="0"/>
        <w:widowControl/>
        <w:kinsoku/>
        <w:wordWrap/>
        <w:overflowPunct/>
        <w:topLinePunct w:val="0"/>
        <w:autoSpaceDE/>
        <w:autoSpaceDN/>
        <w:bidi w:val="0"/>
        <w:adjustRightInd/>
        <w:snapToGrid/>
        <w:spacing w:line="380" w:lineRule="exact"/>
        <w:ind w:firstLine="460" w:firstLineChars="200"/>
        <w:textAlignment w:val="auto"/>
        <w:rPr>
          <w:rFonts w:ascii="宋体" w:hAnsi="宋体"/>
          <w:kern w:val="0"/>
          <w:sz w:val="23"/>
          <w:szCs w:val="23"/>
        </w:rPr>
      </w:pPr>
      <w:r>
        <w:rPr>
          <w:rFonts w:hint="eastAsia" w:ascii="宋体" w:hAnsi="宋体"/>
          <w:sz w:val="23"/>
          <w:szCs w:val="23"/>
        </w:rPr>
        <w:t>（3）最高限价：4万元</w:t>
      </w:r>
    </w:p>
    <w:p>
      <w:pPr>
        <w:keepNext w:val="0"/>
        <w:keepLines w:val="0"/>
        <w:pageBreakBefore w:val="0"/>
        <w:widowControl/>
        <w:kinsoku/>
        <w:wordWrap/>
        <w:overflowPunct/>
        <w:topLinePunct w:val="0"/>
        <w:autoSpaceDE/>
        <w:autoSpaceDN/>
        <w:bidi w:val="0"/>
        <w:adjustRightInd/>
        <w:snapToGrid/>
        <w:spacing w:line="380" w:lineRule="exact"/>
        <w:ind w:firstLine="460" w:firstLineChars="200"/>
        <w:textAlignment w:val="auto"/>
        <w:rPr>
          <w:rFonts w:ascii="宋体" w:hAnsi="宋体"/>
          <w:sz w:val="23"/>
          <w:szCs w:val="23"/>
        </w:rPr>
      </w:pPr>
      <w:r>
        <w:rPr>
          <w:rFonts w:hint="eastAsia" w:ascii="宋体" w:hAnsi="宋体"/>
          <w:sz w:val="23"/>
          <w:szCs w:val="23"/>
        </w:rPr>
        <w:t>（4）服务周期：根据甲方现场要求增派人手，1天内完成准备工作，12-24小时内完成更换工作，恢复运行。</w:t>
      </w:r>
    </w:p>
    <w:p>
      <w:pPr>
        <w:keepNext w:val="0"/>
        <w:keepLines w:val="0"/>
        <w:pageBreakBefore w:val="0"/>
        <w:widowControl/>
        <w:kinsoku/>
        <w:wordWrap/>
        <w:overflowPunct/>
        <w:topLinePunct w:val="0"/>
        <w:autoSpaceDE/>
        <w:autoSpaceDN/>
        <w:bidi w:val="0"/>
        <w:adjustRightInd/>
        <w:snapToGrid/>
        <w:spacing w:line="380" w:lineRule="exact"/>
        <w:ind w:right="23" w:firstLine="462" w:firstLineChars="200"/>
        <w:textAlignment w:val="auto"/>
        <w:rPr>
          <w:rFonts w:ascii="宋体" w:hAnsi="宋体"/>
          <w:b/>
          <w:kern w:val="0"/>
          <w:sz w:val="23"/>
          <w:szCs w:val="23"/>
        </w:rPr>
      </w:pPr>
      <w:r>
        <w:rPr>
          <w:rFonts w:hint="eastAsia" w:ascii="宋体" w:hAnsi="宋体"/>
          <w:b/>
          <w:kern w:val="0"/>
          <w:sz w:val="23"/>
          <w:szCs w:val="23"/>
        </w:rPr>
        <w:t>3、资格要求：</w:t>
      </w:r>
    </w:p>
    <w:p>
      <w:pPr>
        <w:keepNext w:val="0"/>
        <w:keepLines w:val="0"/>
        <w:pageBreakBefore w:val="0"/>
        <w:widowControl/>
        <w:kinsoku/>
        <w:wordWrap/>
        <w:overflowPunct/>
        <w:topLinePunct w:val="0"/>
        <w:autoSpaceDE/>
        <w:autoSpaceDN/>
        <w:bidi w:val="0"/>
        <w:adjustRightInd/>
        <w:snapToGrid/>
        <w:spacing w:line="380" w:lineRule="exact"/>
        <w:ind w:right="23" w:firstLine="460" w:firstLineChars="200"/>
        <w:textAlignment w:val="auto"/>
        <w:rPr>
          <w:rFonts w:hint="eastAsia" w:ascii="宋体" w:hAnsi="宋体"/>
          <w:bCs/>
          <w:kern w:val="0"/>
          <w:sz w:val="23"/>
          <w:szCs w:val="23"/>
        </w:rPr>
      </w:pPr>
      <w:r>
        <w:rPr>
          <w:rFonts w:hint="eastAsia" w:ascii="宋体" w:hAnsi="宋体"/>
          <w:bCs/>
          <w:kern w:val="0"/>
          <w:sz w:val="23"/>
          <w:szCs w:val="23"/>
        </w:rPr>
        <w:t>（1）必须具有有效的营业执照，有效的资质证书；</w:t>
      </w:r>
    </w:p>
    <w:p>
      <w:pPr>
        <w:keepNext w:val="0"/>
        <w:keepLines w:val="0"/>
        <w:pageBreakBefore w:val="0"/>
        <w:widowControl/>
        <w:kinsoku/>
        <w:wordWrap/>
        <w:overflowPunct/>
        <w:topLinePunct w:val="0"/>
        <w:autoSpaceDE/>
        <w:autoSpaceDN/>
        <w:bidi w:val="0"/>
        <w:adjustRightInd/>
        <w:snapToGrid/>
        <w:spacing w:line="380" w:lineRule="exact"/>
        <w:ind w:right="23" w:firstLine="460" w:firstLineChars="200"/>
        <w:textAlignment w:val="auto"/>
        <w:rPr>
          <w:rFonts w:hint="default" w:ascii="宋体" w:hAnsi="宋体" w:eastAsia="宋体"/>
          <w:bCs/>
          <w:kern w:val="0"/>
          <w:sz w:val="23"/>
          <w:szCs w:val="23"/>
          <w:lang w:val="en-US" w:eastAsia="zh-CN"/>
        </w:rPr>
      </w:pPr>
      <w:r>
        <w:rPr>
          <w:rFonts w:hint="eastAsia" w:ascii="宋体" w:hAnsi="宋体"/>
          <w:bCs/>
          <w:kern w:val="0"/>
          <w:sz w:val="23"/>
          <w:szCs w:val="23"/>
          <w:lang w:eastAsia="zh-CN"/>
        </w:rPr>
        <w:t>（</w:t>
      </w:r>
      <w:r>
        <w:rPr>
          <w:rFonts w:hint="eastAsia" w:ascii="宋体" w:hAnsi="宋体"/>
          <w:bCs/>
          <w:kern w:val="0"/>
          <w:sz w:val="23"/>
          <w:szCs w:val="23"/>
          <w:lang w:val="en-US" w:eastAsia="zh-CN"/>
        </w:rPr>
        <w:t>2</w:t>
      </w:r>
      <w:r>
        <w:rPr>
          <w:rFonts w:hint="eastAsia" w:ascii="宋体" w:hAnsi="宋体"/>
          <w:bCs/>
          <w:kern w:val="0"/>
          <w:sz w:val="23"/>
          <w:szCs w:val="23"/>
          <w:lang w:eastAsia="zh-CN"/>
        </w:rPr>
        <w:t>）</w:t>
      </w:r>
      <w:r>
        <w:rPr>
          <w:rFonts w:hint="eastAsia" w:ascii="宋体" w:hAnsi="宋体"/>
          <w:bCs/>
          <w:kern w:val="0"/>
          <w:sz w:val="23"/>
          <w:szCs w:val="23"/>
          <w:lang w:val="en-US" w:eastAsia="zh-CN"/>
        </w:rPr>
        <w:t>经营范围内应包括：叉车搬运、吊装服务等内容；</w:t>
      </w:r>
    </w:p>
    <w:p>
      <w:pPr>
        <w:keepNext w:val="0"/>
        <w:keepLines w:val="0"/>
        <w:pageBreakBefore w:val="0"/>
        <w:widowControl/>
        <w:kinsoku/>
        <w:wordWrap/>
        <w:overflowPunct/>
        <w:topLinePunct w:val="0"/>
        <w:autoSpaceDE/>
        <w:autoSpaceDN/>
        <w:bidi w:val="0"/>
        <w:adjustRightInd/>
        <w:snapToGrid/>
        <w:spacing w:line="380" w:lineRule="exact"/>
        <w:ind w:right="23" w:firstLine="460" w:firstLineChars="200"/>
        <w:textAlignment w:val="auto"/>
        <w:rPr>
          <w:rFonts w:ascii="宋体" w:hAnsi="宋体"/>
          <w:bCs/>
          <w:kern w:val="0"/>
          <w:sz w:val="23"/>
          <w:szCs w:val="23"/>
        </w:rPr>
      </w:pPr>
      <w:r>
        <w:rPr>
          <w:rFonts w:hint="eastAsia" w:ascii="宋体" w:hAnsi="宋体"/>
          <w:bCs/>
          <w:kern w:val="0"/>
          <w:sz w:val="23"/>
          <w:szCs w:val="23"/>
        </w:rPr>
        <w:t>（2）现场空间有限，需要配备专业熟练的作业人员；</w:t>
      </w:r>
    </w:p>
    <w:p>
      <w:pPr>
        <w:keepNext w:val="0"/>
        <w:keepLines w:val="0"/>
        <w:pageBreakBefore w:val="0"/>
        <w:widowControl/>
        <w:kinsoku/>
        <w:wordWrap/>
        <w:overflowPunct/>
        <w:topLinePunct w:val="0"/>
        <w:autoSpaceDE/>
        <w:autoSpaceDN/>
        <w:bidi w:val="0"/>
        <w:adjustRightInd/>
        <w:snapToGrid/>
        <w:spacing w:line="380" w:lineRule="exact"/>
        <w:ind w:right="23" w:firstLine="460" w:firstLineChars="200"/>
        <w:textAlignment w:val="auto"/>
        <w:rPr>
          <w:rFonts w:ascii="宋体" w:hAnsi="宋体"/>
          <w:bCs/>
          <w:sz w:val="23"/>
          <w:szCs w:val="23"/>
        </w:rPr>
      </w:pPr>
      <w:r>
        <w:rPr>
          <w:rFonts w:hint="eastAsia" w:ascii="宋体" w:hAnsi="宋体"/>
          <w:bCs/>
          <w:kern w:val="0"/>
          <w:sz w:val="23"/>
          <w:szCs w:val="23"/>
        </w:rPr>
        <w:t>（3）本项目不接受联合体形式投标。</w:t>
      </w:r>
    </w:p>
    <w:p>
      <w:pPr>
        <w:keepNext w:val="0"/>
        <w:keepLines w:val="0"/>
        <w:pageBreakBefore w:val="0"/>
        <w:widowControl/>
        <w:kinsoku/>
        <w:wordWrap/>
        <w:overflowPunct/>
        <w:topLinePunct w:val="0"/>
        <w:autoSpaceDE/>
        <w:autoSpaceDN/>
        <w:bidi w:val="0"/>
        <w:adjustRightInd/>
        <w:snapToGrid/>
        <w:spacing w:line="380" w:lineRule="exact"/>
        <w:ind w:left="210" w:leftChars="100" w:right="23" w:firstLine="231" w:firstLineChars="100"/>
        <w:textAlignment w:val="auto"/>
        <w:rPr>
          <w:rFonts w:ascii="宋体" w:hAnsi="宋体"/>
          <w:b/>
          <w:kern w:val="0"/>
          <w:sz w:val="23"/>
          <w:szCs w:val="23"/>
        </w:rPr>
      </w:pPr>
      <w:r>
        <w:rPr>
          <w:rFonts w:hint="eastAsia" w:ascii="宋体" w:hAnsi="宋体"/>
          <w:b/>
          <w:kern w:val="0"/>
          <w:sz w:val="23"/>
          <w:szCs w:val="23"/>
        </w:rPr>
        <w:t>4、投标文件的递交：</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（1）投标文件递交的截止时间（投标截止时间，下同）为2023年7月2</w:t>
      </w:r>
      <w:r>
        <w:rPr>
          <w:rFonts w:hint="eastAsia" w:ascii="宋体" w:hAnsi="宋体"/>
          <w:sz w:val="23"/>
          <w:szCs w:val="23"/>
          <w:lang w:val="en-US" w:eastAsia="zh-CN"/>
        </w:rPr>
        <w:t>5</w:t>
      </w:r>
      <w:r>
        <w:rPr>
          <w:rFonts w:hint="eastAsia" w:ascii="宋体" w:hAnsi="宋体"/>
          <w:sz w:val="23"/>
          <w:szCs w:val="23"/>
        </w:rPr>
        <w:t>日14时</w:t>
      </w:r>
      <w:r>
        <w:rPr>
          <w:rFonts w:hint="eastAsia" w:ascii="宋体" w:hAnsi="宋体"/>
          <w:sz w:val="23"/>
          <w:szCs w:val="23"/>
          <w:lang w:val="en-US" w:eastAsia="zh-CN"/>
        </w:rPr>
        <w:t>0</w:t>
      </w:r>
      <w:r>
        <w:rPr>
          <w:rFonts w:hint="eastAsia" w:ascii="宋体" w:hAnsi="宋体"/>
          <w:sz w:val="23"/>
          <w:szCs w:val="23"/>
        </w:rPr>
        <w:t>0分，投标文件递交地点为南通沪蔬通农业发展有限公司3楼会议室。</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b/>
          <w:kern w:val="0"/>
          <w:sz w:val="23"/>
          <w:szCs w:val="23"/>
        </w:rPr>
        <w:t>5、评标办法：</w:t>
      </w:r>
      <w:r>
        <w:rPr>
          <w:rFonts w:hint="eastAsia" w:ascii="宋体" w:hAnsi="宋体"/>
          <w:sz w:val="23"/>
          <w:szCs w:val="23"/>
        </w:rPr>
        <w:t>最低价中标</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hint="default" w:ascii="宋体" w:hAnsi="宋体" w:eastAsia="宋体"/>
          <w:bCs/>
          <w:kern w:val="0"/>
          <w:sz w:val="23"/>
          <w:szCs w:val="23"/>
          <w:lang w:val="en-US" w:eastAsia="zh-CN"/>
        </w:rPr>
      </w:pPr>
      <w:r>
        <w:rPr>
          <w:rFonts w:hint="eastAsia" w:ascii="宋体" w:hAnsi="宋体"/>
          <w:b/>
          <w:kern w:val="0"/>
          <w:sz w:val="23"/>
          <w:szCs w:val="23"/>
        </w:rPr>
        <w:t>6、支付方式：</w:t>
      </w:r>
      <w:r>
        <w:rPr>
          <w:rFonts w:hint="eastAsia" w:ascii="宋体" w:hAnsi="宋体"/>
          <w:kern w:val="0"/>
          <w:sz w:val="23"/>
          <w:szCs w:val="23"/>
        </w:rPr>
        <w:t>调试完成通过</w:t>
      </w:r>
      <w:r>
        <w:rPr>
          <w:rFonts w:hint="eastAsia" w:ascii="宋体" w:hAnsi="宋体"/>
          <w:kern w:val="0"/>
          <w:sz w:val="23"/>
          <w:szCs w:val="23"/>
          <w:lang w:val="en-US" w:eastAsia="zh-CN"/>
        </w:rPr>
        <w:t>并经甲方签字确认后</w:t>
      </w:r>
      <w:r>
        <w:rPr>
          <w:rFonts w:hint="eastAsia" w:ascii="宋体" w:hAnsi="宋体"/>
          <w:kern w:val="0"/>
          <w:sz w:val="23"/>
          <w:szCs w:val="23"/>
        </w:rPr>
        <w:t>后支付</w:t>
      </w:r>
      <w:r>
        <w:rPr>
          <w:rFonts w:hint="eastAsia" w:ascii="宋体" w:hAnsi="宋体"/>
          <w:kern w:val="0"/>
          <w:sz w:val="23"/>
          <w:szCs w:val="23"/>
          <w:lang w:val="en-US" w:eastAsia="zh-CN"/>
        </w:rPr>
        <w:t>合同金额的</w:t>
      </w:r>
      <w:r>
        <w:rPr>
          <w:rFonts w:hint="eastAsia" w:ascii="宋体" w:hAnsi="宋体"/>
          <w:kern w:val="0"/>
          <w:sz w:val="23"/>
          <w:szCs w:val="23"/>
        </w:rPr>
        <w:t>70%，</w:t>
      </w:r>
      <w:r>
        <w:rPr>
          <w:rFonts w:hint="eastAsia" w:ascii="宋体" w:hAnsi="宋体"/>
          <w:kern w:val="0"/>
          <w:sz w:val="23"/>
          <w:szCs w:val="23"/>
          <w:lang w:val="en-US" w:eastAsia="zh-CN"/>
        </w:rPr>
        <w:t>尾款待完成全部工作量经甲方确认后</w:t>
      </w:r>
      <w:r>
        <w:rPr>
          <w:rFonts w:hint="eastAsia" w:ascii="宋体" w:hAnsi="宋体"/>
          <w:kern w:val="0"/>
          <w:sz w:val="23"/>
          <w:szCs w:val="23"/>
        </w:rPr>
        <w:t>一次性结清</w:t>
      </w:r>
      <w:r>
        <w:rPr>
          <w:rFonts w:hint="eastAsia" w:ascii="宋体" w:hAnsi="宋体"/>
          <w:bCs/>
          <w:kern w:val="0"/>
          <w:sz w:val="23"/>
          <w:szCs w:val="23"/>
        </w:rPr>
        <w:t>。</w:t>
      </w:r>
      <w:r>
        <w:rPr>
          <w:rFonts w:hint="eastAsia" w:ascii="宋体" w:hAnsi="宋体"/>
          <w:bCs/>
          <w:kern w:val="0"/>
          <w:sz w:val="23"/>
          <w:szCs w:val="23"/>
          <w:lang w:val="en-US" w:eastAsia="zh-CN"/>
        </w:rPr>
        <w:t>支付款项之前，应提供6%增值税专用发票。</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b/>
          <w:kern w:val="0"/>
          <w:sz w:val="23"/>
          <w:szCs w:val="23"/>
        </w:rPr>
      </w:pPr>
      <w:r>
        <w:rPr>
          <w:rFonts w:hint="eastAsia" w:ascii="宋体" w:hAnsi="宋体"/>
          <w:b/>
          <w:kern w:val="0"/>
          <w:sz w:val="23"/>
          <w:szCs w:val="23"/>
        </w:rPr>
        <w:t>7、联系方式：</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招标单位名称：南通沪蔬通农业发展有限公司</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地址：南通沪蔬通农业发展有限公司3楼会议室</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联系人：程先生</w:t>
      </w:r>
    </w:p>
    <w:p>
      <w:pPr>
        <w:keepNext w:val="0"/>
        <w:keepLines w:val="0"/>
        <w:pageBreakBefore w:val="0"/>
        <w:widowControl/>
        <w:kinsoku/>
        <w:wordWrap/>
        <w:overflowPunct/>
        <w:topLinePunct w:val="0"/>
        <w:autoSpaceDE/>
        <w:autoSpaceDN/>
        <w:bidi w:val="0"/>
        <w:adjustRightInd/>
        <w:snapToGrid/>
        <w:spacing w:line="380" w:lineRule="exact"/>
        <w:ind w:firstLine="465"/>
        <w:textAlignment w:val="auto"/>
        <w:rPr>
          <w:rFonts w:ascii="宋体" w:hAnsi="宋体"/>
          <w:sz w:val="23"/>
          <w:szCs w:val="23"/>
        </w:rPr>
      </w:pPr>
      <w:r>
        <w:rPr>
          <w:rFonts w:hint="eastAsia" w:ascii="宋体" w:hAnsi="宋体"/>
          <w:sz w:val="23"/>
          <w:szCs w:val="23"/>
        </w:rPr>
        <w:t>电话：18352697849</w:t>
      </w:r>
    </w:p>
    <w:p>
      <w:pPr>
        <w:keepNext w:val="0"/>
        <w:keepLines w:val="0"/>
        <w:pageBreakBefore w:val="0"/>
        <w:widowControl/>
        <w:kinsoku/>
        <w:wordWrap/>
        <w:overflowPunct/>
        <w:topLinePunct w:val="0"/>
        <w:autoSpaceDE/>
        <w:autoSpaceDN/>
        <w:bidi w:val="0"/>
        <w:adjustRightInd/>
        <w:snapToGrid/>
        <w:spacing w:line="380" w:lineRule="exact"/>
        <w:ind w:firstLine="465"/>
        <w:jc w:val="right"/>
        <w:textAlignment w:val="auto"/>
        <w:rPr>
          <w:rFonts w:ascii="宋体" w:hAnsi="宋体"/>
          <w:sz w:val="23"/>
          <w:szCs w:val="23"/>
        </w:rPr>
      </w:pPr>
      <w:r>
        <w:rPr>
          <w:rFonts w:hint="eastAsia" w:ascii="宋体" w:hAnsi="宋体"/>
          <w:sz w:val="23"/>
          <w:szCs w:val="23"/>
        </w:rPr>
        <w:t>南通沪蔬通农业发展有限公司</w:t>
      </w:r>
    </w:p>
    <w:p>
      <w:pPr>
        <w:keepNext w:val="0"/>
        <w:keepLines w:val="0"/>
        <w:pageBreakBefore w:val="0"/>
        <w:widowControl/>
        <w:kinsoku/>
        <w:wordWrap/>
        <w:overflowPunct/>
        <w:topLinePunct w:val="0"/>
        <w:autoSpaceDE/>
        <w:autoSpaceDN/>
        <w:bidi w:val="0"/>
        <w:adjustRightInd/>
        <w:snapToGrid/>
        <w:spacing w:line="380" w:lineRule="exact"/>
        <w:ind w:firstLine="465"/>
        <w:jc w:val="center"/>
        <w:textAlignment w:val="auto"/>
        <w:rPr>
          <w:rFonts w:ascii="宋体" w:hAnsi="宋体"/>
          <w:sz w:val="23"/>
          <w:szCs w:val="23"/>
        </w:rPr>
      </w:pPr>
      <w:r>
        <w:rPr>
          <w:rFonts w:hint="eastAsia" w:ascii="宋体" w:hAnsi="宋体"/>
          <w:sz w:val="23"/>
          <w:szCs w:val="23"/>
        </w:rPr>
        <w:t xml:space="preserve">                                             2023年7月21日</w:t>
      </w:r>
    </w:p>
    <w:bookmarkEnd w:id="0"/>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3"/>
      </w:pPr>
    </w:p>
    <w:p>
      <w:pPr>
        <w:pStyle w:val="2"/>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（招标人名称）</w:t>
      </w:r>
      <w:r>
        <w:rPr>
          <w:rFonts w:hint="eastAsia" w:ascii="仿宋_GB2312" w:hAnsi="宋体" w:eastAsia="仿宋_GB2312"/>
          <w:sz w:val="28"/>
          <w:szCs w:val="28"/>
        </w:rPr>
        <w:t>：</w:t>
      </w:r>
    </w:p>
    <w:p>
      <w:pPr>
        <w:pStyle w:val="2"/>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2"/>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2"/>
        <w:spacing w:line="360" w:lineRule="auto"/>
        <w:ind w:firstLine="0"/>
        <w:rPr>
          <w:rFonts w:ascii="仿宋_GB2312" w:hAnsi="宋体" w:eastAsia="仿宋_GB2312"/>
          <w:sz w:val="28"/>
          <w:szCs w:val="28"/>
        </w:rPr>
      </w:pPr>
    </w:p>
    <w:p>
      <w:pPr>
        <w:pStyle w:val="2"/>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2"/>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4"/>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C79C6"/>
    <w:rsid w:val="000F00B1"/>
    <w:rsid w:val="000F4345"/>
    <w:rsid w:val="00227BC2"/>
    <w:rsid w:val="002716BD"/>
    <w:rsid w:val="00310BB3"/>
    <w:rsid w:val="00441924"/>
    <w:rsid w:val="00463FD2"/>
    <w:rsid w:val="004A266C"/>
    <w:rsid w:val="004D540B"/>
    <w:rsid w:val="00512450"/>
    <w:rsid w:val="006177AB"/>
    <w:rsid w:val="006327ED"/>
    <w:rsid w:val="006550CA"/>
    <w:rsid w:val="006B34BB"/>
    <w:rsid w:val="00747522"/>
    <w:rsid w:val="007E3E0C"/>
    <w:rsid w:val="007E5A81"/>
    <w:rsid w:val="007F07FE"/>
    <w:rsid w:val="00926256"/>
    <w:rsid w:val="00933DC1"/>
    <w:rsid w:val="00934B22"/>
    <w:rsid w:val="00A537C6"/>
    <w:rsid w:val="00A609E0"/>
    <w:rsid w:val="00AA59E2"/>
    <w:rsid w:val="00AE1AEF"/>
    <w:rsid w:val="00B3447C"/>
    <w:rsid w:val="00B40BEC"/>
    <w:rsid w:val="00B603F8"/>
    <w:rsid w:val="00C269CC"/>
    <w:rsid w:val="00C34397"/>
    <w:rsid w:val="00C67B55"/>
    <w:rsid w:val="00C85E7A"/>
    <w:rsid w:val="00D6142B"/>
    <w:rsid w:val="00E1518C"/>
    <w:rsid w:val="00E36974"/>
    <w:rsid w:val="00E85D37"/>
    <w:rsid w:val="00E95244"/>
    <w:rsid w:val="00F85F34"/>
    <w:rsid w:val="00FA3BA1"/>
    <w:rsid w:val="00FD3875"/>
    <w:rsid w:val="02A14120"/>
    <w:rsid w:val="07746231"/>
    <w:rsid w:val="083D4DBD"/>
    <w:rsid w:val="0A2B7EB8"/>
    <w:rsid w:val="0B0F299D"/>
    <w:rsid w:val="0DB77AC3"/>
    <w:rsid w:val="0F5D2793"/>
    <w:rsid w:val="108F499B"/>
    <w:rsid w:val="11345C6B"/>
    <w:rsid w:val="172C1E60"/>
    <w:rsid w:val="17681DB3"/>
    <w:rsid w:val="1B1F1D1C"/>
    <w:rsid w:val="1BCF0F21"/>
    <w:rsid w:val="1D1010F1"/>
    <w:rsid w:val="200F16C7"/>
    <w:rsid w:val="20BF005B"/>
    <w:rsid w:val="26D23D00"/>
    <w:rsid w:val="280F2B5C"/>
    <w:rsid w:val="2BBB1A74"/>
    <w:rsid w:val="2FC12DE2"/>
    <w:rsid w:val="305D78C5"/>
    <w:rsid w:val="30964572"/>
    <w:rsid w:val="32250B75"/>
    <w:rsid w:val="38D67A2A"/>
    <w:rsid w:val="3CD30CAB"/>
    <w:rsid w:val="3D3D6A1B"/>
    <w:rsid w:val="3E6F15A3"/>
    <w:rsid w:val="3EC749EC"/>
    <w:rsid w:val="3ECD2378"/>
    <w:rsid w:val="3FDF0B8F"/>
    <w:rsid w:val="407A268E"/>
    <w:rsid w:val="4115436B"/>
    <w:rsid w:val="42915554"/>
    <w:rsid w:val="42A341FD"/>
    <w:rsid w:val="454D4EB9"/>
    <w:rsid w:val="456C1FFE"/>
    <w:rsid w:val="4A0C2D29"/>
    <w:rsid w:val="4B1E332D"/>
    <w:rsid w:val="4D8D529E"/>
    <w:rsid w:val="4FC6156D"/>
    <w:rsid w:val="593F441D"/>
    <w:rsid w:val="604E4D4E"/>
    <w:rsid w:val="616404C2"/>
    <w:rsid w:val="633B6CE7"/>
    <w:rsid w:val="655949BD"/>
    <w:rsid w:val="6BE407C1"/>
    <w:rsid w:val="70724456"/>
    <w:rsid w:val="721661BD"/>
    <w:rsid w:val="743B02F4"/>
    <w:rsid w:val="77194977"/>
    <w:rsid w:val="783555A0"/>
    <w:rsid w:val="78384663"/>
    <w:rsid w:val="78D72A50"/>
    <w:rsid w:val="79814DB2"/>
    <w:rsid w:val="798628F4"/>
    <w:rsid w:val="7B0D6A9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99"/>
    <w:pPr>
      <w:adjustRightInd w:val="0"/>
      <w:spacing w:line="360" w:lineRule="atLeast"/>
      <w:ind w:firstLine="482"/>
      <w:textAlignment w:val="baseline"/>
    </w:pPr>
    <w:rPr>
      <w:kern w:val="0"/>
      <w:sz w:val="24"/>
    </w:rPr>
  </w:style>
  <w:style w:type="paragraph" w:styleId="3">
    <w:name w:val="Body Text"/>
    <w:basedOn w:val="1"/>
    <w:link w:val="10"/>
    <w:qFormat/>
    <w:uiPriority w:val="0"/>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3"/>
    <w:qFormat/>
    <w:uiPriority w:val="0"/>
    <w:rPr>
      <w:rFonts w:ascii="Times New Roman" w:hAnsi="Times New Roman" w:eastAsia="宋体" w:cs="Times New Roman"/>
      <w:szCs w:val="24"/>
    </w:rPr>
  </w:style>
  <w:style w:type="character" w:customStyle="1" w:styleId="11">
    <w:name w:val="正文缩进 Char"/>
    <w:link w:val="2"/>
    <w:qFormat/>
    <w:locked/>
    <w:uiPriority w:val="99"/>
    <w:rPr>
      <w:rFonts w:ascii="Times New Roman" w:hAnsi="Times New Roman" w:eastAsia="宋体" w:cs="Times New Roman"/>
      <w:kern w:val="0"/>
      <w:sz w:val="24"/>
      <w:szCs w:val="24"/>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Words>
  <Characters>1246</Characters>
  <Lines>10</Lines>
  <Paragraphs>2</Paragraphs>
  <TotalTime>145</TotalTime>
  <ScaleCrop>false</ScaleCrop>
  <LinksUpToDate>false</LinksUpToDate>
  <CharactersWithSpaces>1462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2023-07-21T07:40:01Z</cp:lastPrinted>
  <dcterms:modified xsi:type="dcterms:W3CDTF">2023-07-21T08:01:45Z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1D5C9CFC17AC4C38B5322B20D9F83471_13</vt:lpwstr>
  </property>
</Properties>
</file>