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156" w:afterLines="50"/>
        <w:ind w:right="23"/>
        <w:jc w:val="center"/>
        <w:rPr>
          <w:rFonts w:ascii="仿宋_GB2312" w:eastAsia="仿宋_GB2312"/>
          <w:b/>
          <w:bCs/>
          <w:spacing w:val="-10"/>
          <w:kern w:val="0"/>
          <w:sz w:val="36"/>
          <w:szCs w:val="44"/>
          <w:highlight w:val="none"/>
        </w:rPr>
      </w:pPr>
      <w:r>
        <w:rPr>
          <w:rFonts w:hint="eastAsia" w:ascii="仿宋_GB2312" w:eastAsia="仿宋_GB2312"/>
          <w:b/>
          <w:bCs/>
          <w:spacing w:val="-10"/>
          <w:kern w:val="0"/>
          <w:sz w:val="36"/>
          <w:szCs w:val="44"/>
          <w:highlight w:val="none"/>
          <w:lang w:eastAsia="zh-CN"/>
        </w:rPr>
        <w:t>职工之家消防器材采购并安装项目</w:t>
      </w:r>
      <w:r>
        <w:rPr>
          <w:rFonts w:hint="eastAsia" w:ascii="仿宋_GB2312" w:eastAsia="仿宋_GB2312"/>
          <w:b/>
          <w:bCs/>
          <w:spacing w:val="-10"/>
          <w:kern w:val="0"/>
          <w:sz w:val="36"/>
          <w:szCs w:val="44"/>
          <w:highlight w:val="none"/>
        </w:rPr>
        <w:t>询价函</w:t>
      </w:r>
    </w:p>
    <w:p>
      <w:pPr>
        <w:widowControl/>
        <w:spacing w:line="440" w:lineRule="exact"/>
        <w:rPr>
          <w:rFonts w:hint="default" w:ascii="宋体" w:hAnsi="宋体" w:eastAsia="宋体"/>
          <w:kern w:val="0"/>
          <w:sz w:val="23"/>
          <w:szCs w:val="23"/>
          <w:highlight w:val="none"/>
          <w:lang w:val="en-US" w:eastAsia="zh-CN"/>
        </w:rPr>
      </w:pPr>
      <w:r>
        <w:rPr>
          <w:rFonts w:hint="eastAsia" w:ascii="仿宋_GB2312" w:eastAsia="仿宋_GB2312"/>
          <w:b/>
          <w:kern w:val="0"/>
          <w:szCs w:val="21"/>
          <w:highlight w:val="none"/>
        </w:rPr>
        <w:t xml:space="preserve">  </w:t>
      </w:r>
      <w:r>
        <w:rPr>
          <w:rFonts w:hint="eastAsia" w:ascii="仿宋_GB2312" w:eastAsia="仿宋_GB2312"/>
          <w:b/>
          <w:kern w:val="0"/>
          <w:sz w:val="24"/>
          <w:szCs w:val="21"/>
          <w:highlight w:val="none"/>
        </w:rPr>
        <w:t xml:space="preserve"> </w:t>
      </w:r>
      <w:r>
        <w:rPr>
          <w:rFonts w:hint="eastAsia" w:ascii="仿宋_GB2312" w:hAnsi="仿宋_GB2312" w:eastAsia="仿宋_GB2312"/>
          <w:b/>
          <w:kern w:val="0"/>
          <w:sz w:val="23"/>
          <w:szCs w:val="23"/>
          <w:highlight w:val="none"/>
        </w:rPr>
        <w:t xml:space="preserve"> </w:t>
      </w:r>
      <w:r>
        <w:rPr>
          <w:rFonts w:hint="eastAsia" w:ascii="宋体" w:hAnsi="宋体"/>
          <w:b/>
          <w:kern w:val="0"/>
          <w:sz w:val="23"/>
          <w:szCs w:val="23"/>
          <w:highlight w:val="none"/>
        </w:rPr>
        <w:t>1、项目名称：</w:t>
      </w:r>
      <w:r>
        <w:rPr>
          <w:rFonts w:hint="eastAsia" w:ascii="宋体" w:hAnsi="宋体"/>
          <w:kern w:val="0"/>
          <w:sz w:val="23"/>
          <w:szCs w:val="23"/>
          <w:highlight w:val="none"/>
          <w:lang w:eastAsia="zh-CN"/>
        </w:rPr>
        <w:t>职工之家消防器材采购并安装项目</w:t>
      </w:r>
    </w:p>
    <w:p>
      <w:pPr>
        <w:widowControl/>
        <w:spacing w:line="440" w:lineRule="exact"/>
        <w:ind w:left="420" w:right="23" w:hanging="420"/>
        <w:rPr>
          <w:rFonts w:ascii="宋体" w:hAnsi="宋体"/>
          <w:b/>
          <w:kern w:val="0"/>
          <w:sz w:val="23"/>
          <w:szCs w:val="23"/>
          <w:highlight w:val="none"/>
        </w:rPr>
      </w:pPr>
      <w:r>
        <w:rPr>
          <w:rFonts w:hint="eastAsia" w:ascii="宋体" w:hAnsi="宋体"/>
          <w:b/>
          <w:kern w:val="0"/>
          <w:sz w:val="23"/>
          <w:szCs w:val="23"/>
          <w:highlight w:val="none"/>
        </w:rPr>
        <w:t xml:space="preserve">    2、项目概况：</w:t>
      </w:r>
    </w:p>
    <w:p>
      <w:pPr>
        <w:widowControl/>
        <w:spacing w:line="440" w:lineRule="exact"/>
        <w:ind w:firstLine="460" w:firstLineChars="200"/>
        <w:rPr>
          <w:rFonts w:hint="eastAsia" w:ascii="宋体" w:hAnsi="宋体"/>
          <w:sz w:val="23"/>
          <w:szCs w:val="23"/>
          <w:highlight w:val="none"/>
          <w:lang w:eastAsia="zh-CN"/>
        </w:rPr>
      </w:pPr>
      <w:r>
        <w:rPr>
          <w:rFonts w:hint="eastAsia" w:ascii="宋体" w:hAnsi="宋体"/>
          <w:kern w:val="0"/>
          <w:sz w:val="23"/>
          <w:szCs w:val="23"/>
          <w:highlight w:val="none"/>
        </w:rPr>
        <w:t>（</w:t>
      </w:r>
      <w:r>
        <w:rPr>
          <w:rFonts w:hint="eastAsia" w:ascii="宋体" w:hAnsi="宋体"/>
          <w:sz w:val="23"/>
          <w:szCs w:val="23"/>
          <w:highlight w:val="none"/>
        </w:rPr>
        <w:t>1）项目概况：按照消防相关规定在职工之家楼层内配备消防灭火器及设置微型消防站</w:t>
      </w:r>
      <w:r>
        <w:rPr>
          <w:rFonts w:hint="eastAsia" w:ascii="宋体" w:hAnsi="宋体"/>
          <w:sz w:val="23"/>
          <w:szCs w:val="23"/>
          <w:highlight w:val="none"/>
          <w:lang w:val="en-US" w:eastAsia="zh-CN"/>
        </w:rPr>
        <w:t>并安装</w:t>
      </w:r>
      <w:r>
        <w:rPr>
          <w:rFonts w:hint="eastAsia" w:ascii="宋体" w:hAnsi="宋体"/>
          <w:sz w:val="23"/>
          <w:szCs w:val="23"/>
          <w:highlight w:val="none"/>
        </w:rPr>
        <w:t>。</w:t>
      </w:r>
      <w:r>
        <w:rPr>
          <w:rFonts w:hint="eastAsia" w:ascii="宋体" w:hAnsi="宋体"/>
          <w:sz w:val="23"/>
          <w:szCs w:val="23"/>
          <w:highlight w:val="none"/>
          <w:lang w:eastAsia="zh-CN"/>
        </w:rPr>
        <w:t>（</w:t>
      </w:r>
      <w:r>
        <w:rPr>
          <w:rFonts w:hint="eastAsia" w:ascii="宋体" w:hAnsi="宋体"/>
          <w:sz w:val="23"/>
          <w:szCs w:val="23"/>
          <w:highlight w:val="none"/>
          <w:lang w:val="en-US" w:eastAsia="zh-CN"/>
        </w:rPr>
        <w:t>投标单位自行踏勘</w:t>
      </w:r>
      <w:r>
        <w:rPr>
          <w:rFonts w:hint="eastAsia" w:ascii="宋体" w:hAnsi="宋体"/>
          <w:sz w:val="23"/>
          <w:szCs w:val="23"/>
          <w:highlight w:val="none"/>
          <w:lang w:eastAsia="zh-CN"/>
        </w:rPr>
        <w:t>）</w:t>
      </w:r>
    </w:p>
    <w:p>
      <w:pPr>
        <w:widowControl/>
        <w:spacing w:line="440" w:lineRule="exact"/>
        <w:ind w:firstLine="460" w:firstLineChars="200"/>
        <w:rPr>
          <w:rFonts w:hint="default" w:ascii="宋体" w:hAnsi="宋体"/>
          <w:kern w:val="0"/>
          <w:sz w:val="23"/>
          <w:szCs w:val="23"/>
          <w:highlight w:val="none"/>
          <w:lang w:val="en-US"/>
        </w:rPr>
      </w:pPr>
      <w:r>
        <w:rPr>
          <w:rFonts w:hint="eastAsia" w:ascii="宋体" w:hAnsi="宋体"/>
          <w:sz w:val="23"/>
          <w:szCs w:val="23"/>
          <w:highlight w:val="none"/>
        </w:rPr>
        <w:t>（</w:t>
      </w:r>
      <w:r>
        <w:rPr>
          <w:rFonts w:hint="eastAsia" w:ascii="宋体" w:hAnsi="宋体"/>
          <w:sz w:val="23"/>
          <w:szCs w:val="23"/>
          <w:highlight w:val="none"/>
          <w:lang w:val="en-US" w:eastAsia="zh-CN"/>
        </w:rPr>
        <w:t>2</w:t>
      </w:r>
      <w:r>
        <w:rPr>
          <w:rFonts w:hint="eastAsia" w:ascii="宋体" w:hAnsi="宋体"/>
          <w:sz w:val="23"/>
          <w:szCs w:val="23"/>
          <w:highlight w:val="none"/>
        </w:rPr>
        <w:t>）最高限价：</w:t>
      </w:r>
      <w:r>
        <w:rPr>
          <w:rFonts w:hint="eastAsia" w:ascii="宋体" w:hAnsi="宋体"/>
          <w:sz w:val="23"/>
          <w:szCs w:val="23"/>
          <w:highlight w:val="none"/>
          <w:lang w:val="en-US" w:eastAsia="zh-CN"/>
        </w:rPr>
        <w:t>3.425万元；（报价函中分别报单价）</w:t>
      </w:r>
    </w:p>
    <w:p>
      <w:pPr>
        <w:widowControl/>
        <w:spacing w:line="440" w:lineRule="exact"/>
        <w:rPr>
          <w:rFonts w:hint="default" w:ascii="宋体" w:hAnsi="宋体" w:eastAsia="宋体"/>
          <w:sz w:val="23"/>
          <w:szCs w:val="23"/>
          <w:highlight w:val="none"/>
          <w:lang w:val="en-US" w:eastAsia="zh-CN"/>
        </w:rPr>
      </w:pPr>
      <w:r>
        <w:rPr>
          <w:rFonts w:hint="eastAsia" w:ascii="宋体" w:hAnsi="宋体"/>
          <w:sz w:val="23"/>
          <w:szCs w:val="23"/>
          <w:highlight w:val="none"/>
        </w:rPr>
        <w:t xml:space="preserve">   </w:t>
      </w:r>
      <w:r>
        <w:rPr>
          <w:rFonts w:hint="eastAsia" w:ascii="宋体" w:hAnsi="宋体"/>
          <w:sz w:val="23"/>
          <w:szCs w:val="23"/>
          <w:highlight w:val="none"/>
          <w:lang w:val="en-US" w:eastAsia="zh-CN"/>
        </w:rPr>
        <w:t xml:space="preserve"> </w:t>
      </w:r>
      <w:r>
        <w:rPr>
          <w:rFonts w:hint="eastAsia" w:ascii="宋体" w:hAnsi="宋体"/>
          <w:sz w:val="23"/>
          <w:szCs w:val="23"/>
          <w:highlight w:val="none"/>
        </w:rPr>
        <w:t>（</w:t>
      </w:r>
      <w:r>
        <w:rPr>
          <w:rFonts w:hint="eastAsia" w:ascii="宋体" w:hAnsi="宋体"/>
          <w:sz w:val="23"/>
          <w:szCs w:val="23"/>
          <w:highlight w:val="none"/>
          <w:lang w:val="en-US" w:eastAsia="zh-CN"/>
        </w:rPr>
        <w:t>3</w:t>
      </w:r>
      <w:r>
        <w:rPr>
          <w:rFonts w:hint="eastAsia" w:ascii="宋体" w:hAnsi="宋体"/>
          <w:sz w:val="23"/>
          <w:szCs w:val="23"/>
          <w:highlight w:val="none"/>
        </w:rPr>
        <w:t>）</w:t>
      </w:r>
      <w:r>
        <w:rPr>
          <w:rFonts w:hint="eastAsia" w:ascii="宋体" w:hAnsi="宋体"/>
          <w:sz w:val="23"/>
          <w:szCs w:val="23"/>
          <w:highlight w:val="none"/>
          <w:lang w:val="en-US" w:eastAsia="zh-CN"/>
        </w:rPr>
        <w:t>服务周期</w:t>
      </w:r>
      <w:r>
        <w:rPr>
          <w:rFonts w:hint="eastAsia" w:ascii="宋体" w:hAnsi="宋体"/>
          <w:sz w:val="23"/>
          <w:szCs w:val="23"/>
          <w:highlight w:val="none"/>
        </w:rPr>
        <w:t>：</w:t>
      </w:r>
      <w:r>
        <w:rPr>
          <w:rFonts w:hint="eastAsia" w:ascii="宋体" w:hAnsi="宋体"/>
          <w:sz w:val="23"/>
          <w:szCs w:val="23"/>
          <w:highlight w:val="none"/>
          <w:lang w:val="en-US" w:eastAsia="zh-CN"/>
        </w:rPr>
        <w:t>10日历天</w:t>
      </w:r>
    </w:p>
    <w:p>
      <w:pPr>
        <w:widowControl/>
        <w:spacing w:line="440" w:lineRule="exact"/>
        <w:ind w:right="23" w:firstLine="462" w:firstLineChars="200"/>
        <w:rPr>
          <w:rFonts w:hint="eastAsia" w:ascii="宋体" w:hAnsi="宋体"/>
          <w:b/>
          <w:kern w:val="0"/>
          <w:sz w:val="23"/>
          <w:szCs w:val="23"/>
          <w:highlight w:val="none"/>
        </w:rPr>
      </w:pPr>
      <w:r>
        <w:rPr>
          <w:rFonts w:hint="eastAsia" w:ascii="宋体" w:hAnsi="宋体"/>
          <w:b/>
          <w:kern w:val="0"/>
          <w:sz w:val="23"/>
          <w:szCs w:val="23"/>
          <w:highlight w:val="none"/>
        </w:rPr>
        <w:t>3、资格要求：</w:t>
      </w:r>
    </w:p>
    <w:p>
      <w:pPr>
        <w:widowControl/>
        <w:spacing w:line="440" w:lineRule="exact"/>
        <w:ind w:right="23" w:firstLine="460" w:firstLineChars="200"/>
        <w:rPr>
          <w:rFonts w:hint="eastAsia" w:ascii="宋体" w:hAnsi="宋体"/>
          <w:b w:val="0"/>
          <w:bCs/>
          <w:kern w:val="0"/>
          <w:sz w:val="23"/>
          <w:szCs w:val="23"/>
          <w:highlight w:val="none"/>
        </w:rPr>
      </w:pPr>
      <w:r>
        <w:rPr>
          <w:rFonts w:hint="eastAsia" w:ascii="宋体" w:hAnsi="宋体"/>
          <w:b w:val="0"/>
          <w:bCs/>
          <w:kern w:val="0"/>
          <w:sz w:val="23"/>
          <w:szCs w:val="23"/>
          <w:highlight w:val="none"/>
        </w:rPr>
        <w:t>（1）投标人具有独立法人资格，具有有效的营业执照；</w:t>
      </w:r>
    </w:p>
    <w:p>
      <w:pPr>
        <w:widowControl/>
        <w:spacing w:line="440" w:lineRule="exact"/>
        <w:ind w:right="23" w:firstLine="460" w:firstLineChars="200"/>
        <w:rPr>
          <w:rFonts w:hint="default" w:ascii="宋体" w:hAnsi="宋体" w:eastAsia="宋体"/>
          <w:b w:val="0"/>
          <w:bCs/>
          <w:sz w:val="23"/>
          <w:szCs w:val="23"/>
          <w:highlight w:val="none"/>
          <w:lang w:val="en-US" w:eastAsia="zh-CN"/>
        </w:rPr>
      </w:pPr>
      <w:r>
        <w:rPr>
          <w:rFonts w:hint="eastAsia" w:ascii="宋体" w:hAnsi="宋体"/>
          <w:b w:val="0"/>
          <w:bCs/>
          <w:kern w:val="0"/>
          <w:sz w:val="23"/>
          <w:szCs w:val="23"/>
          <w:highlight w:val="none"/>
        </w:rPr>
        <w:t>（2）本项目不接受联合体形式投标。</w:t>
      </w:r>
    </w:p>
    <w:p>
      <w:pPr>
        <w:widowControl/>
        <w:spacing w:line="440" w:lineRule="exact"/>
        <w:ind w:left="210" w:leftChars="100" w:right="23" w:firstLine="231" w:firstLineChars="100"/>
        <w:rPr>
          <w:rFonts w:hint="eastAsia" w:ascii="宋体" w:hAnsi="宋体" w:eastAsia="宋体"/>
          <w:b/>
          <w:kern w:val="0"/>
          <w:sz w:val="23"/>
          <w:szCs w:val="23"/>
          <w:highlight w:val="none"/>
          <w:lang w:eastAsia="zh-CN"/>
        </w:rPr>
      </w:pPr>
      <w:r>
        <w:rPr>
          <w:rFonts w:hint="eastAsia" w:ascii="宋体" w:hAnsi="宋体"/>
          <w:b/>
          <w:kern w:val="0"/>
          <w:sz w:val="23"/>
          <w:szCs w:val="23"/>
          <w:highlight w:val="none"/>
          <w:lang w:val="en-US" w:eastAsia="zh-CN"/>
        </w:rPr>
        <w:t>4</w:t>
      </w:r>
      <w:r>
        <w:rPr>
          <w:rFonts w:hint="eastAsia" w:ascii="宋体" w:hAnsi="宋体"/>
          <w:b/>
          <w:kern w:val="0"/>
          <w:sz w:val="23"/>
          <w:szCs w:val="23"/>
          <w:highlight w:val="none"/>
        </w:rPr>
        <w:t>、投标文件的递交</w:t>
      </w:r>
      <w:r>
        <w:rPr>
          <w:rFonts w:hint="eastAsia" w:ascii="宋体" w:hAnsi="宋体"/>
          <w:b/>
          <w:kern w:val="0"/>
          <w:sz w:val="23"/>
          <w:szCs w:val="23"/>
          <w:highlight w:val="none"/>
          <w:lang w:eastAsia="zh-CN"/>
        </w:rPr>
        <w:t>：</w:t>
      </w:r>
    </w:p>
    <w:p>
      <w:pPr>
        <w:widowControl/>
        <w:spacing w:line="440" w:lineRule="exact"/>
        <w:ind w:firstLine="465"/>
        <w:rPr>
          <w:rFonts w:hint="eastAsia" w:ascii="宋体" w:hAnsi="宋体" w:eastAsia="宋体"/>
          <w:sz w:val="23"/>
          <w:szCs w:val="23"/>
          <w:highlight w:val="none"/>
          <w:lang w:eastAsia="zh-CN"/>
        </w:rPr>
      </w:pPr>
      <w:r>
        <w:rPr>
          <w:rFonts w:hint="eastAsia" w:ascii="宋体" w:hAnsi="宋体"/>
          <w:sz w:val="23"/>
          <w:szCs w:val="23"/>
          <w:highlight w:val="none"/>
        </w:rPr>
        <w:t>（1）投标文件递交的截止时间（投标截止时间，下同）为20</w:t>
      </w:r>
      <w:r>
        <w:rPr>
          <w:rFonts w:hint="eastAsia" w:ascii="宋体" w:hAnsi="宋体"/>
          <w:sz w:val="23"/>
          <w:szCs w:val="23"/>
          <w:highlight w:val="none"/>
          <w:lang w:val="en-US" w:eastAsia="zh-CN"/>
        </w:rPr>
        <w:t>24</w:t>
      </w:r>
      <w:r>
        <w:rPr>
          <w:rFonts w:hint="eastAsia" w:ascii="宋体" w:hAnsi="宋体"/>
          <w:sz w:val="23"/>
          <w:szCs w:val="23"/>
          <w:highlight w:val="none"/>
        </w:rPr>
        <w:t>年</w:t>
      </w:r>
      <w:r>
        <w:rPr>
          <w:rFonts w:hint="eastAsia" w:ascii="宋体" w:hAnsi="宋体"/>
          <w:sz w:val="23"/>
          <w:szCs w:val="23"/>
          <w:highlight w:val="none"/>
          <w:lang w:val="en-US" w:eastAsia="zh-CN"/>
        </w:rPr>
        <w:t>4</w:t>
      </w:r>
      <w:r>
        <w:rPr>
          <w:rFonts w:hint="eastAsia" w:ascii="宋体" w:hAnsi="宋体"/>
          <w:sz w:val="23"/>
          <w:szCs w:val="23"/>
          <w:highlight w:val="none"/>
        </w:rPr>
        <w:t>月</w:t>
      </w:r>
      <w:r>
        <w:rPr>
          <w:rFonts w:hint="eastAsia" w:ascii="宋体" w:hAnsi="宋体"/>
          <w:sz w:val="23"/>
          <w:szCs w:val="23"/>
          <w:highlight w:val="none"/>
          <w:lang w:val="en-US" w:eastAsia="zh-CN"/>
        </w:rPr>
        <w:t>12</w:t>
      </w:r>
      <w:r>
        <w:rPr>
          <w:rFonts w:hint="eastAsia" w:ascii="宋体" w:hAnsi="宋体"/>
          <w:sz w:val="23"/>
          <w:szCs w:val="23"/>
          <w:highlight w:val="none"/>
        </w:rPr>
        <w:t>日</w:t>
      </w:r>
      <w:r>
        <w:rPr>
          <w:rFonts w:hint="eastAsia" w:ascii="宋体" w:hAnsi="宋体"/>
          <w:sz w:val="23"/>
          <w:szCs w:val="23"/>
          <w:highlight w:val="none"/>
          <w:lang w:val="en-US" w:eastAsia="zh-CN"/>
        </w:rPr>
        <w:t xml:space="preserve">      </w:t>
      </w:r>
      <w:r>
        <w:rPr>
          <w:rFonts w:hint="eastAsia" w:ascii="宋体" w:hAnsi="宋体"/>
          <w:sz w:val="23"/>
          <w:szCs w:val="23"/>
          <w:highlight w:val="none"/>
        </w:rPr>
        <w:t>1</w:t>
      </w:r>
      <w:r>
        <w:rPr>
          <w:rFonts w:hint="eastAsia" w:ascii="宋体" w:hAnsi="宋体"/>
          <w:sz w:val="23"/>
          <w:szCs w:val="23"/>
          <w:highlight w:val="none"/>
          <w:lang w:val="en-US" w:eastAsia="zh-CN"/>
        </w:rPr>
        <w:t>4</w:t>
      </w:r>
      <w:bookmarkStart w:id="0" w:name="_GoBack"/>
      <w:bookmarkEnd w:id="0"/>
      <w:r>
        <w:rPr>
          <w:rFonts w:hint="eastAsia" w:ascii="宋体" w:hAnsi="宋体"/>
          <w:sz w:val="23"/>
          <w:szCs w:val="23"/>
          <w:highlight w:val="none"/>
        </w:rPr>
        <w:t>时</w:t>
      </w:r>
      <w:r>
        <w:rPr>
          <w:rFonts w:hint="eastAsia" w:ascii="宋体" w:hAnsi="宋体"/>
          <w:sz w:val="23"/>
          <w:szCs w:val="23"/>
          <w:highlight w:val="none"/>
          <w:lang w:val="en-US" w:eastAsia="zh-CN"/>
        </w:rPr>
        <w:t>0</w:t>
      </w:r>
      <w:r>
        <w:rPr>
          <w:rFonts w:hint="eastAsia" w:ascii="宋体" w:hAnsi="宋体"/>
          <w:sz w:val="23"/>
          <w:szCs w:val="23"/>
          <w:highlight w:val="none"/>
        </w:rPr>
        <w:t>0分，投标文件递交地点为通州湾示范区政务中心（南通市政务服务分中心）北楼</w:t>
      </w:r>
      <w:r>
        <w:rPr>
          <w:rFonts w:hint="eastAsia" w:ascii="宋体" w:hAnsi="宋体"/>
          <w:sz w:val="23"/>
          <w:szCs w:val="23"/>
          <w:highlight w:val="none"/>
          <w:lang w:val="en-US" w:eastAsia="zh-CN"/>
        </w:rPr>
        <w:t>三</w:t>
      </w:r>
      <w:r>
        <w:rPr>
          <w:rFonts w:hint="eastAsia" w:ascii="宋体" w:hAnsi="宋体"/>
          <w:sz w:val="23"/>
          <w:szCs w:val="23"/>
          <w:highlight w:val="none"/>
        </w:rPr>
        <w:t>楼开标室</w:t>
      </w:r>
      <w:r>
        <w:rPr>
          <w:rFonts w:hint="eastAsia" w:ascii="宋体" w:hAnsi="宋体"/>
          <w:sz w:val="23"/>
          <w:szCs w:val="23"/>
          <w:highlight w:val="none"/>
          <w:lang w:eastAsia="zh-CN"/>
        </w:rPr>
        <w:t>。（</w:t>
      </w:r>
      <w:r>
        <w:rPr>
          <w:rFonts w:hint="eastAsia" w:ascii="宋体" w:hAnsi="宋体"/>
          <w:sz w:val="23"/>
          <w:szCs w:val="23"/>
          <w:highlight w:val="none"/>
          <w:lang w:val="en-US" w:eastAsia="zh-CN"/>
        </w:rPr>
        <w:t>投标文件可邮寄</w:t>
      </w:r>
      <w:r>
        <w:rPr>
          <w:rFonts w:hint="eastAsia" w:ascii="宋体" w:hAnsi="宋体"/>
          <w:sz w:val="23"/>
          <w:szCs w:val="23"/>
          <w:highlight w:val="none"/>
          <w:lang w:eastAsia="zh-CN"/>
        </w:rPr>
        <w:t>）</w:t>
      </w:r>
    </w:p>
    <w:p>
      <w:pPr>
        <w:widowControl/>
        <w:spacing w:line="440" w:lineRule="exact"/>
        <w:ind w:firstLine="465"/>
        <w:rPr>
          <w:rFonts w:hint="eastAsia" w:ascii="宋体" w:hAnsi="宋体"/>
          <w:sz w:val="23"/>
          <w:szCs w:val="23"/>
          <w:highlight w:val="none"/>
        </w:rPr>
      </w:pPr>
      <w:r>
        <w:rPr>
          <w:rFonts w:hint="eastAsia" w:ascii="宋体" w:hAnsi="宋体"/>
          <w:sz w:val="23"/>
          <w:szCs w:val="23"/>
          <w:highlight w:val="none"/>
        </w:rPr>
        <w:t>（2）逾期送达的或者未送达指定地点的投标文件，招标人不予受理。</w:t>
      </w:r>
    </w:p>
    <w:p>
      <w:pPr>
        <w:widowControl/>
        <w:spacing w:line="440" w:lineRule="exact"/>
        <w:ind w:left="210" w:leftChars="100" w:right="23" w:firstLine="231" w:firstLineChars="100"/>
        <w:rPr>
          <w:rFonts w:hint="eastAsia" w:ascii="宋体" w:hAnsi="宋体"/>
          <w:b/>
          <w:kern w:val="0"/>
          <w:sz w:val="23"/>
          <w:szCs w:val="23"/>
          <w:highlight w:val="none"/>
          <w:lang w:val="zh-TW" w:eastAsia="zh-CN"/>
        </w:rPr>
      </w:pPr>
      <w:r>
        <w:rPr>
          <w:rFonts w:hint="eastAsia" w:ascii="宋体" w:hAnsi="宋体"/>
          <w:b/>
          <w:kern w:val="0"/>
          <w:sz w:val="23"/>
          <w:szCs w:val="23"/>
          <w:highlight w:val="none"/>
          <w:lang w:val="en-US" w:eastAsia="zh-CN"/>
        </w:rPr>
        <w:t>5</w:t>
      </w:r>
      <w:r>
        <w:rPr>
          <w:rFonts w:hint="eastAsia" w:ascii="宋体" w:hAnsi="宋体"/>
          <w:b/>
          <w:kern w:val="0"/>
          <w:sz w:val="23"/>
          <w:szCs w:val="23"/>
          <w:highlight w:val="none"/>
          <w:lang w:val="zh-TW" w:eastAsia="zh-TW"/>
        </w:rPr>
        <w:t>、询价响应文件须包含</w:t>
      </w:r>
      <w:r>
        <w:rPr>
          <w:rFonts w:hint="eastAsia" w:ascii="宋体" w:hAnsi="宋体"/>
          <w:b/>
          <w:kern w:val="0"/>
          <w:sz w:val="23"/>
          <w:szCs w:val="23"/>
          <w:highlight w:val="none"/>
          <w:lang w:val="zh-TW" w:eastAsia="zh-CN"/>
        </w:rPr>
        <w:t>：</w:t>
      </w:r>
    </w:p>
    <w:p>
      <w:pPr>
        <w:pStyle w:val="16"/>
        <w:keepNext w:val="0"/>
        <w:keepLines w:val="0"/>
        <w:pageBreakBefore w:val="0"/>
        <w:widowControl/>
        <w:kinsoku/>
        <w:wordWrap/>
        <w:overflowPunct/>
        <w:topLinePunct w:val="0"/>
        <w:autoSpaceDE/>
        <w:autoSpaceDN/>
        <w:bidi w:val="0"/>
        <w:adjustRightInd/>
        <w:snapToGrid/>
        <w:spacing w:line="400" w:lineRule="exact"/>
        <w:ind w:firstLine="460"/>
        <w:textAlignment w:val="auto"/>
        <w:rPr>
          <w:rFonts w:hint="eastAsia" w:ascii="宋体" w:hAnsi="宋体" w:eastAsia="宋体" w:cs="Times New Roman"/>
          <w:color w:val="auto"/>
          <w:kern w:val="2"/>
          <w:sz w:val="23"/>
          <w:szCs w:val="23"/>
          <w:highlight w:val="none"/>
          <w:lang w:val="zh-TW" w:eastAsia="zh-TW" w:bidi="ar-SA"/>
        </w:rPr>
      </w:pPr>
      <w:r>
        <w:rPr>
          <w:rFonts w:hint="eastAsia" w:ascii="宋体" w:hAnsi="宋体" w:eastAsia="宋体" w:cs="Times New Roman"/>
          <w:color w:val="auto"/>
          <w:kern w:val="2"/>
          <w:sz w:val="23"/>
          <w:szCs w:val="23"/>
          <w:highlight w:val="none"/>
          <w:lang w:val="en-US" w:eastAsia="zh-CN" w:bidi="ar-SA"/>
        </w:rPr>
        <w:t>（1）</w:t>
      </w:r>
      <w:r>
        <w:rPr>
          <w:rFonts w:hint="eastAsia" w:ascii="宋体" w:hAnsi="宋体" w:eastAsia="宋体" w:cs="Times New Roman"/>
          <w:color w:val="auto"/>
          <w:kern w:val="2"/>
          <w:sz w:val="23"/>
          <w:szCs w:val="23"/>
          <w:highlight w:val="none"/>
          <w:lang w:val="zh-TW" w:eastAsia="zh-TW" w:bidi="ar-SA"/>
        </w:rPr>
        <w:t>营业执照或事业单位法人证书；（提供复印件并盖章）</w:t>
      </w:r>
    </w:p>
    <w:p>
      <w:pPr>
        <w:widowControl/>
        <w:spacing w:line="440" w:lineRule="exact"/>
        <w:ind w:firstLine="465"/>
        <w:rPr>
          <w:rFonts w:hint="eastAsia" w:ascii="宋体" w:hAnsi="宋体" w:eastAsia="宋体" w:cs="Times New Roman"/>
          <w:color w:val="auto"/>
          <w:kern w:val="2"/>
          <w:sz w:val="23"/>
          <w:szCs w:val="23"/>
          <w:highlight w:val="none"/>
          <w:lang w:val="en-US" w:eastAsia="zh-CN" w:bidi="ar-SA"/>
        </w:rPr>
      </w:pPr>
      <w:r>
        <w:rPr>
          <w:rFonts w:hint="eastAsia" w:ascii="宋体" w:hAnsi="宋体" w:eastAsia="宋体" w:cs="Times New Roman"/>
          <w:color w:val="auto"/>
          <w:kern w:val="2"/>
          <w:sz w:val="23"/>
          <w:szCs w:val="23"/>
          <w:highlight w:val="none"/>
          <w:lang w:val="zh-TW" w:eastAsia="zh-CN" w:bidi="ar-SA"/>
        </w:rPr>
        <w:t>（</w:t>
      </w:r>
      <w:r>
        <w:rPr>
          <w:rFonts w:hint="eastAsia" w:ascii="宋体" w:hAnsi="宋体" w:eastAsia="宋体" w:cs="Times New Roman"/>
          <w:color w:val="auto"/>
          <w:kern w:val="2"/>
          <w:sz w:val="23"/>
          <w:szCs w:val="23"/>
          <w:highlight w:val="none"/>
          <w:lang w:val="en-US" w:eastAsia="zh-CN" w:bidi="ar-SA"/>
        </w:rPr>
        <w:t>2</w:t>
      </w:r>
      <w:r>
        <w:rPr>
          <w:rFonts w:hint="eastAsia" w:ascii="宋体" w:hAnsi="宋体" w:eastAsia="宋体" w:cs="Times New Roman"/>
          <w:color w:val="auto"/>
          <w:kern w:val="2"/>
          <w:sz w:val="23"/>
          <w:szCs w:val="23"/>
          <w:highlight w:val="none"/>
          <w:lang w:val="zh-TW" w:eastAsia="zh-CN" w:bidi="ar-SA"/>
        </w:rPr>
        <w:t>）</w:t>
      </w:r>
      <w:r>
        <w:rPr>
          <w:rFonts w:hint="eastAsia" w:ascii="宋体" w:hAnsi="宋体" w:eastAsia="宋体" w:cs="Times New Roman"/>
          <w:color w:val="auto"/>
          <w:kern w:val="2"/>
          <w:sz w:val="23"/>
          <w:szCs w:val="23"/>
          <w:highlight w:val="none"/>
          <w:lang w:val="en-US" w:eastAsia="zh-CN" w:bidi="ar-SA"/>
        </w:rPr>
        <w:t>询价响应投标函；</w:t>
      </w:r>
    </w:p>
    <w:p>
      <w:pPr>
        <w:widowControl/>
        <w:spacing w:line="440" w:lineRule="exact"/>
        <w:ind w:firstLine="465"/>
        <w:rPr>
          <w:rFonts w:hint="eastAsia" w:ascii="宋体" w:hAnsi="宋体" w:eastAsia="宋体" w:cs="Times New Roman"/>
          <w:color w:val="auto"/>
          <w:kern w:val="2"/>
          <w:sz w:val="23"/>
          <w:szCs w:val="23"/>
          <w:highlight w:val="none"/>
          <w:lang w:val="en-US" w:eastAsia="zh-CN" w:bidi="ar-SA"/>
        </w:rPr>
      </w:pPr>
      <w:r>
        <w:rPr>
          <w:rFonts w:hint="eastAsia" w:ascii="宋体" w:hAnsi="宋体" w:eastAsia="宋体" w:cs="Times New Roman"/>
          <w:color w:val="auto"/>
          <w:kern w:val="2"/>
          <w:sz w:val="23"/>
          <w:szCs w:val="23"/>
          <w:highlight w:val="none"/>
          <w:lang w:val="en-US" w:eastAsia="zh-CN" w:bidi="ar-SA"/>
        </w:rPr>
        <w:t>（</w:t>
      </w:r>
      <w:r>
        <w:rPr>
          <w:rFonts w:hint="eastAsia" w:ascii="宋体" w:hAnsi="宋体" w:cs="Times New Roman"/>
          <w:color w:val="auto"/>
          <w:kern w:val="2"/>
          <w:sz w:val="23"/>
          <w:szCs w:val="23"/>
          <w:highlight w:val="none"/>
          <w:lang w:val="en-US" w:eastAsia="zh-CN" w:bidi="ar-SA"/>
        </w:rPr>
        <w:t>3</w:t>
      </w:r>
      <w:r>
        <w:rPr>
          <w:rFonts w:hint="eastAsia" w:ascii="宋体" w:hAnsi="宋体" w:eastAsia="宋体" w:cs="Times New Roman"/>
          <w:color w:val="auto"/>
          <w:kern w:val="2"/>
          <w:sz w:val="23"/>
          <w:szCs w:val="23"/>
          <w:highlight w:val="none"/>
          <w:lang w:val="en-US" w:eastAsia="zh-CN" w:bidi="ar-SA"/>
        </w:rPr>
        <w:t>）法人授权委托书(投标人不是法人本人)；</w:t>
      </w:r>
    </w:p>
    <w:p>
      <w:pPr>
        <w:widowControl/>
        <w:spacing w:line="440" w:lineRule="exact"/>
        <w:ind w:firstLine="230" w:firstLineChars="100"/>
      </w:pPr>
      <w:r>
        <w:rPr>
          <w:rFonts w:hint="eastAsia" w:ascii="宋体" w:hAnsi="宋体" w:eastAsia="宋体" w:cs="Times New Roman"/>
          <w:color w:val="auto"/>
          <w:kern w:val="2"/>
          <w:sz w:val="23"/>
          <w:szCs w:val="23"/>
          <w:highlight w:val="none"/>
          <w:lang w:val="en-US" w:eastAsia="zh-CN" w:bidi="ar-SA"/>
        </w:rPr>
        <w:t xml:space="preserve">  （</w:t>
      </w:r>
      <w:r>
        <w:rPr>
          <w:rFonts w:hint="eastAsia" w:ascii="宋体" w:hAnsi="宋体" w:cs="Times New Roman"/>
          <w:color w:val="auto"/>
          <w:kern w:val="2"/>
          <w:sz w:val="23"/>
          <w:szCs w:val="23"/>
          <w:highlight w:val="none"/>
          <w:lang w:val="en-US" w:eastAsia="zh-CN" w:bidi="ar-SA"/>
        </w:rPr>
        <w:t>4</w:t>
      </w:r>
      <w:r>
        <w:rPr>
          <w:rFonts w:hint="eastAsia" w:ascii="宋体" w:hAnsi="宋体" w:eastAsia="宋体" w:cs="Times New Roman"/>
          <w:color w:val="auto"/>
          <w:kern w:val="2"/>
          <w:sz w:val="23"/>
          <w:szCs w:val="23"/>
          <w:highlight w:val="none"/>
          <w:lang w:val="en-US" w:eastAsia="zh-CN" w:bidi="ar-SA"/>
        </w:rPr>
        <w:t>）法定代表人身份证明。</w:t>
      </w:r>
    </w:p>
    <w:p>
      <w:pPr>
        <w:widowControl/>
        <w:spacing w:line="440" w:lineRule="exact"/>
        <w:ind w:firstLine="465"/>
        <w:rPr>
          <w:rFonts w:hint="eastAsia" w:ascii="宋体" w:hAnsi="宋体"/>
          <w:sz w:val="23"/>
          <w:szCs w:val="23"/>
          <w:highlight w:val="none"/>
          <w:lang w:val="en-US" w:eastAsia="zh-CN"/>
        </w:rPr>
      </w:pPr>
      <w:r>
        <w:rPr>
          <w:rFonts w:hint="eastAsia" w:ascii="宋体" w:hAnsi="宋体"/>
          <w:b/>
          <w:kern w:val="0"/>
          <w:sz w:val="23"/>
          <w:szCs w:val="23"/>
          <w:highlight w:val="none"/>
          <w:lang w:val="en-US" w:eastAsia="zh-CN"/>
        </w:rPr>
        <w:t>6</w:t>
      </w:r>
      <w:r>
        <w:rPr>
          <w:rFonts w:hint="eastAsia" w:ascii="宋体" w:hAnsi="宋体"/>
          <w:b/>
          <w:kern w:val="0"/>
          <w:sz w:val="23"/>
          <w:szCs w:val="23"/>
          <w:highlight w:val="none"/>
        </w:rPr>
        <w:t>、评标办法：</w:t>
      </w:r>
      <w:r>
        <w:rPr>
          <w:rFonts w:hint="eastAsia" w:ascii="宋体" w:hAnsi="宋体"/>
          <w:sz w:val="23"/>
          <w:szCs w:val="23"/>
          <w:highlight w:val="none"/>
          <w:lang w:val="en-US" w:eastAsia="zh-CN"/>
        </w:rPr>
        <w:t>最低价中标</w:t>
      </w:r>
    </w:p>
    <w:p>
      <w:pPr>
        <w:widowControl/>
        <w:spacing w:line="440" w:lineRule="exact"/>
        <w:ind w:firstLine="465"/>
        <w:rPr>
          <w:rFonts w:hint="default" w:ascii="宋体" w:hAnsi="宋体" w:eastAsia="宋体" w:cs="Times New Roman"/>
          <w:color w:val="auto"/>
          <w:kern w:val="2"/>
          <w:sz w:val="23"/>
          <w:szCs w:val="23"/>
          <w:highlight w:val="none"/>
          <w:lang w:val="en-US" w:eastAsia="zh-CN" w:bidi="ar-SA"/>
        </w:rPr>
      </w:pPr>
      <w:r>
        <w:rPr>
          <w:rFonts w:hint="eastAsia" w:ascii="宋体" w:hAnsi="宋体" w:eastAsia="宋体" w:cs="Times New Roman"/>
          <w:color w:val="auto"/>
          <w:kern w:val="2"/>
          <w:sz w:val="23"/>
          <w:szCs w:val="23"/>
          <w:highlight w:val="none"/>
          <w:lang w:val="en-US" w:eastAsia="zh-CN" w:bidi="ar-SA"/>
        </w:rPr>
        <w:t>6.1</w:t>
      </w:r>
      <w:r>
        <w:rPr>
          <w:rFonts w:hint="default" w:ascii="宋体" w:hAnsi="宋体" w:eastAsia="宋体" w:cs="Times New Roman"/>
          <w:color w:val="auto"/>
          <w:kern w:val="2"/>
          <w:sz w:val="23"/>
          <w:szCs w:val="23"/>
          <w:highlight w:val="none"/>
          <w:lang w:val="en-US" w:eastAsia="zh-CN" w:bidi="ar-SA"/>
        </w:rPr>
        <w:t>.上述货物均应以人民币报价，金额单位元，报价人所报价格应包括运输、安装、调试、验收等所有费用。且只能有一个报价，不接受有选择的报价。</w:t>
      </w:r>
    </w:p>
    <w:p>
      <w:pPr>
        <w:widowControl/>
        <w:spacing w:line="440" w:lineRule="exact"/>
        <w:ind w:firstLine="465"/>
        <w:rPr>
          <w:rFonts w:hint="default" w:ascii="宋体" w:hAnsi="宋体" w:eastAsia="宋体" w:cs="Times New Roman"/>
          <w:color w:val="auto"/>
          <w:kern w:val="2"/>
          <w:sz w:val="23"/>
          <w:szCs w:val="23"/>
          <w:highlight w:val="none"/>
          <w:lang w:val="en-US" w:eastAsia="zh-CN" w:bidi="ar-SA"/>
        </w:rPr>
      </w:pPr>
      <w:r>
        <w:rPr>
          <w:rFonts w:hint="eastAsia" w:ascii="宋体" w:hAnsi="宋体" w:eastAsia="宋体" w:cs="Times New Roman"/>
          <w:color w:val="auto"/>
          <w:kern w:val="2"/>
          <w:sz w:val="23"/>
          <w:szCs w:val="23"/>
          <w:highlight w:val="none"/>
          <w:lang w:val="en-US" w:eastAsia="zh-CN" w:bidi="ar-SA"/>
        </w:rPr>
        <w:t>6.2</w:t>
      </w:r>
      <w:r>
        <w:rPr>
          <w:rFonts w:hint="default" w:ascii="宋体" w:hAnsi="宋体" w:eastAsia="宋体" w:cs="Times New Roman"/>
          <w:color w:val="auto"/>
          <w:kern w:val="2"/>
          <w:sz w:val="23"/>
          <w:szCs w:val="23"/>
          <w:highlight w:val="none"/>
          <w:lang w:val="en-US" w:eastAsia="zh-CN" w:bidi="ar-SA"/>
        </w:rPr>
        <w:t>.报价人提供产品必须是全新的、未使用过的原装合格正品，所有设备应配套使用。</w:t>
      </w:r>
    </w:p>
    <w:p>
      <w:pPr>
        <w:widowControl/>
        <w:spacing w:line="440" w:lineRule="exact"/>
        <w:ind w:firstLine="465"/>
        <w:rPr>
          <w:rFonts w:hint="default" w:ascii="宋体" w:hAnsi="宋体" w:eastAsia="宋体" w:cs="Times New Roman"/>
          <w:color w:val="auto"/>
          <w:kern w:val="2"/>
          <w:sz w:val="23"/>
          <w:szCs w:val="23"/>
          <w:highlight w:val="none"/>
          <w:lang w:val="en-US" w:eastAsia="zh-CN" w:bidi="ar-SA"/>
        </w:rPr>
      </w:pPr>
      <w:r>
        <w:rPr>
          <w:rFonts w:hint="eastAsia" w:ascii="宋体" w:hAnsi="宋体" w:eastAsia="宋体" w:cs="Times New Roman"/>
          <w:color w:val="auto"/>
          <w:kern w:val="2"/>
          <w:sz w:val="23"/>
          <w:szCs w:val="23"/>
          <w:highlight w:val="none"/>
          <w:lang w:val="en-US" w:eastAsia="zh-CN" w:bidi="ar-SA"/>
        </w:rPr>
        <w:t>6.3</w:t>
      </w:r>
      <w:r>
        <w:rPr>
          <w:rFonts w:hint="default" w:ascii="宋体" w:hAnsi="宋体" w:eastAsia="宋体" w:cs="Times New Roman"/>
          <w:color w:val="auto"/>
          <w:kern w:val="2"/>
          <w:sz w:val="23"/>
          <w:szCs w:val="23"/>
          <w:highlight w:val="none"/>
          <w:lang w:val="en-US" w:eastAsia="zh-CN" w:bidi="ar-SA"/>
        </w:rPr>
        <w:t>.所提供货物质量必须符合国家相关标准，必须满足本次采购的要求，若所供货物经产品质量检测机构检测认定质量不合格，造成的损失和后果由该供应商负全责。</w:t>
      </w:r>
    </w:p>
    <w:p>
      <w:pPr>
        <w:widowControl/>
        <w:spacing w:line="440" w:lineRule="exact"/>
        <w:ind w:firstLine="465"/>
        <w:rPr>
          <w:rFonts w:hint="eastAsia"/>
        </w:rPr>
      </w:pPr>
      <w:r>
        <w:rPr>
          <w:rFonts w:hint="eastAsia" w:ascii="宋体" w:hAnsi="宋体"/>
          <w:b/>
          <w:kern w:val="0"/>
          <w:sz w:val="23"/>
          <w:szCs w:val="23"/>
          <w:highlight w:val="none"/>
          <w:lang w:val="en-US" w:eastAsia="zh-CN"/>
        </w:rPr>
        <w:t>7、支付方式：</w:t>
      </w:r>
      <w:r>
        <w:rPr>
          <w:rFonts w:hint="eastAsia" w:ascii="宋体" w:hAnsi="宋体" w:cs="Times New Roman"/>
          <w:sz w:val="23"/>
          <w:szCs w:val="23"/>
          <w:highlight w:val="none"/>
          <w:lang w:val="en-US" w:eastAsia="zh-CN"/>
        </w:rPr>
        <w:t>货物送至相应位置并安装完成经甲方确认后支付合同价的90%，余款待质保期满后一次性付清。按实际采购量支付。</w:t>
      </w:r>
      <w:r>
        <w:rPr>
          <w:rFonts w:hint="eastAsia" w:ascii="宋体" w:hAnsi="宋体" w:cs="Times New Roman"/>
          <w:sz w:val="23"/>
          <w:szCs w:val="23"/>
          <w:highlight w:val="none"/>
        </w:rPr>
        <w:t>乙方应在合同约定的付款期限前，向甲方开具相应金额的增值税专用发票</w:t>
      </w:r>
      <w:r>
        <w:rPr>
          <w:rFonts w:hint="eastAsia" w:ascii="宋体" w:hAnsi="宋体" w:cs="Times New Roman"/>
          <w:sz w:val="23"/>
          <w:szCs w:val="23"/>
          <w:highlight w:val="none"/>
          <w:lang w:eastAsia="zh-CN"/>
        </w:rPr>
        <w:t>（</w:t>
      </w:r>
      <w:r>
        <w:rPr>
          <w:rFonts w:hint="eastAsia" w:ascii="宋体" w:hAnsi="宋体" w:cs="Times New Roman"/>
          <w:sz w:val="23"/>
          <w:szCs w:val="23"/>
          <w:highlight w:val="none"/>
          <w:lang w:val="en-US" w:eastAsia="zh-CN"/>
        </w:rPr>
        <w:t>13%</w:t>
      </w:r>
      <w:r>
        <w:rPr>
          <w:rFonts w:hint="eastAsia" w:ascii="宋体" w:hAnsi="宋体" w:cs="Times New Roman"/>
          <w:sz w:val="23"/>
          <w:szCs w:val="23"/>
          <w:highlight w:val="none"/>
          <w:lang w:eastAsia="zh-CN"/>
        </w:rPr>
        <w:t>）</w:t>
      </w:r>
      <w:r>
        <w:rPr>
          <w:rFonts w:hint="eastAsia" w:ascii="宋体" w:hAnsi="宋体" w:cs="Times New Roman"/>
          <w:sz w:val="23"/>
          <w:szCs w:val="23"/>
          <w:highlight w:val="none"/>
        </w:rPr>
        <w:t>，否则甲方有权延迟付款且不承担违约责任，乙方未按规定履行开票义务，由乙方承担给甲方造成的税收损失赔偿责任。</w:t>
      </w:r>
    </w:p>
    <w:p>
      <w:pPr>
        <w:widowControl/>
        <w:spacing w:line="440" w:lineRule="exact"/>
        <w:ind w:firstLine="465"/>
        <w:rPr>
          <w:rFonts w:hint="eastAsia" w:ascii="宋体" w:hAnsi="宋体" w:eastAsia="宋体"/>
          <w:b/>
          <w:kern w:val="0"/>
          <w:sz w:val="23"/>
          <w:szCs w:val="23"/>
          <w:highlight w:val="none"/>
          <w:lang w:eastAsia="zh-CN"/>
        </w:rPr>
      </w:pPr>
      <w:r>
        <w:rPr>
          <w:rFonts w:hint="eastAsia" w:ascii="宋体" w:hAnsi="宋体"/>
          <w:b/>
          <w:kern w:val="0"/>
          <w:sz w:val="23"/>
          <w:szCs w:val="23"/>
          <w:highlight w:val="none"/>
          <w:lang w:val="en-US" w:eastAsia="zh-CN"/>
        </w:rPr>
        <w:t>8、</w:t>
      </w:r>
      <w:r>
        <w:rPr>
          <w:rFonts w:hint="eastAsia" w:ascii="宋体" w:hAnsi="宋体"/>
          <w:b/>
          <w:kern w:val="0"/>
          <w:sz w:val="23"/>
          <w:szCs w:val="23"/>
          <w:highlight w:val="none"/>
        </w:rPr>
        <w:t>联系方式</w:t>
      </w:r>
      <w:r>
        <w:rPr>
          <w:rFonts w:hint="eastAsia" w:ascii="宋体" w:hAnsi="宋体"/>
          <w:b/>
          <w:kern w:val="0"/>
          <w:sz w:val="23"/>
          <w:szCs w:val="23"/>
          <w:highlight w:val="none"/>
          <w:lang w:eastAsia="zh-CN"/>
        </w:rPr>
        <w:t>：</w:t>
      </w:r>
    </w:p>
    <w:p>
      <w:pPr>
        <w:widowControl/>
        <w:spacing w:line="440" w:lineRule="exact"/>
        <w:ind w:firstLine="465"/>
        <w:rPr>
          <w:rFonts w:hint="default" w:ascii="宋体" w:hAnsi="宋体" w:eastAsia="宋体"/>
          <w:sz w:val="23"/>
          <w:szCs w:val="23"/>
          <w:highlight w:val="none"/>
          <w:lang w:val="en-US" w:eastAsia="zh-CN"/>
        </w:rPr>
      </w:pPr>
      <w:r>
        <w:rPr>
          <w:rFonts w:hint="eastAsia" w:ascii="宋体" w:hAnsi="宋体"/>
          <w:sz w:val="23"/>
          <w:szCs w:val="23"/>
          <w:highlight w:val="none"/>
        </w:rPr>
        <w:t>招标单位名称：</w:t>
      </w:r>
      <w:r>
        <w:rPr>
          <w:rFonts w:hint="eastAsia" w:ascii="宋体" w:hAnsi="宋体"/>
          <w:sz w:val="23"/>
          <w:szCs w:val="23"/>
          <w:highlight w:val="none"/>
          <w:lang w:val="en-US" w:eastAsia="zh-CN"/>
        </w:rPr>
        <w:t xml:space="preserve">江苏通州湾控股发展有限公司 </w:t>
      </w:r>
    </w:p>
    <w:p>
      <w:pPr>
        <w:widowControl/>
        <w:spacing w:line="440" w:lineRule="exact"/>
        <w:ind w:firstLine="465"/>
        <w:rPr>
          <w:rFonts w:ascii="宋体" w:hAnsi="宋体"/>
          <w:sz w:val="23"/>
          <w:szCs w:val="23"/>
          <w:highlight w:val="none"/>
        </w:rPr>
      </w:pPr>
      <w:r>
        <w:rPr>
          <w:rFonts w:hint="eastAsia" w:ascii="宋体" w:hAnsi="宋体"/>
          <w:sz w:val="23"/>
          <w:szCs w:val="23"/>
          <w:highlight w:val="none"/>
        </w:rPr>
        <w:t>地址：江苏省南通市通州区滨海大道74号通州湾政务服务分中心</w:t>
      </w:r>
      <w:r>
        <w:rPr>
          <w:rFonts w:hint="eastAsia" w:ascii="宋体" w:hAnsi="宋体"/>
          <w:sz w:val="23"/>
          <w:szCs w:val="23"/>
          <w:highlight w:val="none"/>
          <w:lang w:val="en-US" w:eastAsia="zh-CN"/>
        </w:rPr>
        <w:t>C315</w:t>
      </w:r>
      <w:r>
        <w:rPr>
          <w:rFonts w:hint="eastAsia" w:ascii="宋体" w:hAnsi="宋体"/>
          <w:sz w:val="23"/>
          <w:szCs w:val="23"/>
          <w:highlight w:val="none"/>
        </w:rPr>
        <w:t>室</w:t>
      </w:r>
    </w:p>
    <w:p>
      <w:pPr>
        <w:widowControl/>
        <w:spacing w:line="440" w:lineRule="exact"/>
        <w:ind w:firstLine="465"/>
        <w:rPr>
          <w:rFonts w:hint="eastAsia" w:ascii="宋体" w:hAnsi="宋体" w:eastAsia="宋体"/>
          <w:sz w:val="23"/>
          <w:szCs w:val="23"/>
          <w:highlight w:val="none"/>
          <w:lang w:val="en-US" w:eastAsia="zh-CN"/>
        </w:rPr>
      </w:pPr>
      <w:r>
        <w:rPr>
          <w:rFonts w:hint="eastAsia" w:ascii="宋体" w:hAnsi="宋体"/>
          <w:sz w:val="23"/>
          <w:szCs w:val="23"/>
          <w:highlight w:val="none"/>
        </w:rPr>
        <w:t>联系人：</w:t>
      </w:r>
      <w:r>
        <w:rPr>
          <w:rFonts w:hint="eastAsia" w:ascii="宋体" w:hAnsi="宋体"/>
          <w:sz w:val="23"/>
          <w:szCs w:val="23"/>
          <w:highlight w:val="none"/>
          <w:lang w:val="en-US" w:eastAsia="zh-CN"/>
        </w:rPr>
        <w:t>吴女士</w:t>
      </w:r>
    </w:p>
    <w:p>
      <w:pPr>
        <w:widowControl/>
        <w:spacing w:line="440" w:lineRule="exact"/>
        <w:ind w:firstLine="465"/>
        <w:rPr>
          <w:rFonts w:hint="default" w:ascii="宋体" w:hAnsi="宋体" w:eastAsia="宋体"/>
          <w:sz w:val="23"/>
          <w:szCs w:val="23"/>
          <w:highlight w:val="none"/>
          <w:lang w:val="en-US" w:eastAsia="zh-CN"/>
        </w:rPr>
      </w:pPr>
      <w:r>
        <w:rPr>
          <w:rFonts w:hint="eastAsia" w:ascii="宋体" w:hAnsi="宋体"/>
          <w:sz w:val="23"/>
          <w:szCs w:val="23"/>
          <w:highlight w:val="none"/>
          <w:lang w:val="en-US" w:eastAsia="zh-CN"/>
        </w:rPr>
        <w:t>报名</w:t>
      </w:r>
      <w:r>
        <w:rPr>
          <w:rFonts w:hint="eastAsia" w:ascii="宋体" w:hAnsi="宋体"/>
          <w:sz w:val="23"/>
          <w:szCs w:val="23"/>
          <w:highlight w:val="none"/>
        </w:rPr>
        <w:t>电话：</w:t>
      </w:r>
      <w:r>
        <w:rPr>
          <w:rFonts w:hint="eastAsia" w:ascii="宋体" w:hAnsi="宋体"/>
          <w:sz w:val="23"/>
          <w:szCs w:val="23"/>
          <w:highlight w:val="none"/>
          <w:lang w:val="en-US" w:eastAsia="zh-CN"/>
        </w:rPr>
        <w:t>15152899114</w:t>
      </w:r>
    </w:p>
    <w:p>
      <w:pPr>
        <w:widowControl/>
        <w:spacing w:line="440" w:lineRule="exact"/>
        <w:ind w:firstLine="465"/>
        <w:jc w:val="right"/>
        <w:rPr>
          <w:rFonts w:hint="eastAsia" w:ascii="宋体" w:hAnsi="宋体"/>
          <w:sz w:val="23"/>
          <w:szCs w:val="23"/>
          <w:highlight w:val="none"/>
        </w:rPr>
      </w:pPr>
      <w:r>
        <w:rPr>
          <w:rFonts w:hint="eastAsia" w:ascii="宋体" w:hAnsi="宋体"/>
          <w:sz w:val="23"/>
          <w:szCs w:val="23"/>
          <w:highlight w:val="none"/>
        </w:rPr>
        <w:t>20</w:t>
      </w:r>
      <w:r>
        <w:rPr>
          <w:rFonts w:hint="eastAsia" w:ascii="宋体" w:hAnsi="宋体"/>
          <w:sz w:val="23"/>
          <w:szCs w:val="23"/>
          <w:highlight w:val="none"/>
          <w:lang w:val="en-US" w:eastAsia="zh-CN"/>
        </w:rPr>
        <w:t>24</w:t>
      </w:r>
      <w:r>
        <w:rPr>
          <w:rFonts w:hint="eastAsia" w:ascii="宋体" w:hAnsi="宋体"/>
          <w:sz w:val="23"/>
          <w:szCs w:val="23"/>
          <w:highlight w:val="none"/>
        </w:rPr>
        <w:t>年</w:t>
      </w:r>
      <w:r>
        <w:rPr>
          <w:rFonts w:hint="eastAsia" w:ascii="宋体" w:hAnsi="宋体"/>
          <w:sz w:val="23"/>
          <w:szCs w:val="23"/>
          <w:highlight w:val="none"/>
          <w:lang w:val="en-US" w:eastAsia="zh-CN"/>
        </w:rPr>
        <w:t>4</w:t>
      </w:r>
      <w:r>
        <w:rPr>
          <w:rFonts w:hint="eastAsia" w:ascii="宋体" w:hAnsi="宋体"/>
          <w:sz w:val="23"/>
          <w:szCs w:val="23"/>
          <w:highlight w:val="none"/>
        </w:rPr>
        <w:t>月</w:t>
      </w:r>
      <w:r>
        <w:rPr>
          <w:rFonts w:hint="eastAsia" w:ascii="宋体" w:hAnsi="宋体"/>
          <w:sz w:val="23"/>
          <w:szCs w:val="23"/>
          <w:highlight w:val="none"/>
          <w:lang w:val="en-US" w:eastAsia="zh-CN"/>
        </w:rPr>
        <w:t>8</w:t>
      </w:r>
      <w:r>
        <w:rPr>
          <w:rFonts w:hint="eastAsia" w:ascii="宋体" w:hAnsi="宋体"/>
          <w:sz w:val="23"/>
          <w:szCs w:val="23"/>
          <w:highlight w:val="none"/>
        </w:rPr>
        <w:t>日</w:t>
      </w:r>
    </w:p>
    <w:p>
      <w:pPr>
        <w:widowControl/>
        <w:spacing w:line="440" w:lineRule="exact"/>
        <w:ind w:firstLine="465"/>
        <w:jc w:val="left"/>
        <w:rPr>
          <w:rFonts w:eastAsia="仿宋_GB2312"/>
          <w:b/>
          <w:sz w:val="28"/>
          <w:szCs w:val="28"/>
          <w:highlight w:val="none"/>
        </w:rPr>
      </w:pPr>
      <w:r>
        <w:rPr>
          <w:rFonts w:eastAsia="仿宋_GB2312"/>
          <w:b/>
          <w:sz w:val="28"/>
          <w:szCs w:val="28"/>
          <w:highlight w:val="none"/>
        </w:rPr>
        <w:br w:type="page"/>
      </w:r>
    </w:p>
    <w:p>
      <w:pPr>
        <w:snapToGrid w:val="0"/>
        <w:spacing w:line="520" w:lineRule="exact"/>
        <w:jc w:val="center"/>
        <w:rPr>
          <w:rFonts w:hint="eastAsia" w:eastAsia="仿宋_GB2312"/>
          <w:b/>
          <w:sz w:val="28"/>
          <w:szCs w:val="28"/>
          <w:highlight w:val="none"/>
        </w:rPr>
        <w:sectPr>
          <w:pgSz w:w="11906" w:h="16838"/>
          <w:pgMar w:top="1440" w:right="1800" w:bottom="1440" w:left="1800" w:header="851" w:footer="992" w:gutter="0"/>
          <w:cols w:space="425" w:num="1"/>
          <w:docGrid w:type="lines" w:linePitch="312" w:charSpace="0"/>
        </w:sectPr>
      </w:pPr>
    </w:p>
    <w:p>
      <w:pPr>
        <w:snapToGrid w:val="0"/>
        <w:spacing w:line="520" w:lineRule="exact"/>
        <w:jc w:val="center"/>
        <w:rPr>
          <w:rFonts w:hint="eastAsia" w:eastAsia="仿宋_GB2312"/>
          <w:b/>
          <w:sz w:val="28"/>
          <w:szCs w:val="28"/>
          <w:highlight w:val="none"/>
        </w:rPr>
      </w:pPr>
    </w:p>
    <w:p>
      <w:pPr>
        <w:snapToGrid w:val="0"/>
        <w:spacing w:line="520" w:lineRule="exact"/>
        <w:jc w:val="center"/>
        <w:rPr>
          <w:rFonts w:hint="eastAsia" w:eastAsia="仿宋_GB2312"/>
          <w:b/>
          <w:sz w:val="28"/>
          <w:szCs w:val="28"/>
          <w:highlight w:val="none"/>
        </w:rPr>
      </w:pPr>
    </w:p>
    <w:p>
      <w:pPr>
        <w:snapToGrid w:val="0"/>
        <w:spacing w:line="520" w:lineRule="exact"/>
        <w:jc w:val="center"/>
        <w:rPr>
          <w:rFonts w:ascii="仿宋_GB2312" w:hAnsi="宋体" w:eastAsia="仿宋_GB2312"/>
          <w:b/>
          <w:bCs/>
          <w:sz w:val="28"/>
          <w:szCs w:val="28"/>
          <w:highlight w:val="none"/>
        </w:rPr>
      </w:pPr>
      <w:r>
        <w:rPr>
          <w:rFonts w:hint="eastAsia" w:eastAsia="仿宋_GB2312"/>
          <w:b/>
          <w:sz w:val="28"/>
          <w:szCs w:val="28"/>
          <w:highlight w:val="none"/>
        </w:rPr>
        <w:t>一</w:t>
      </w:r>
      <w:r>
        <w:rPr>
          <w:rFonts w:hint="eastAsia" w:ascii="仿宋_GB2312" w:hAnsi="宋体" w:eastAsia="仿宋_GB2312"/>
          <w:b/>
          <w:sz w:val="28"/>
          <w:szCs w:val="28"/>
          <w:highlight w:val="none"/>
        </w:rPr>
        <w:t>、</w:t>
      </w:r>
      <w:r>
        <w:rPr>
          <w:rFonts w:hint="eastAsia" w:ascii="仿宋_GB2312" w:hAnsi="宋体" w:eastAsia="仿宋_GB2312"/>
          <w:b/>
          <w:bCs/>
          <w:sz w:val="28"/>
          <w:szCs w:val="28"/>
          <w:highlight w:val="none"/>
        </w:rPr>
        <w:t>询价响应投标函</w:t>
      </w:r>
    </w:p>
    <w:p>
      <w:pPr>
        <w:pStyle w:val="3"/>
        <w:rPr>
          <w:highlight w:val="none"/>
        </w:rPr>
      </w:pPr>
    </w:p>
    <w:p>
      <w:pPr>
        <w:pStyle w:val="2"/>
        <w:spacing w:line="360" w:lineRule="auto"/>
        <w:ind w:firstLine="0"/>
        <w:rPr>
          <w:rFonts w:ascii="仿宋_GB2312" w:hAnsi="宋体" w:eastAsia="仿宋_GB2312"/>
          <w:sz w:val="28"/>
          <w:szCs w:val="28"/>
          <w:highlight w:val="none"/>
        </w:rPr>
      </w:pPr>
      <w:r>
        <w:rPr>
          <w:rFonts w:ascii="仿宋_GB2312" w:hAnsi="宋体" w:eastAsia="仿宋_GB2312"/>
          <w:sz w:val="28"/>
          <w:szCs w:val="28"/>
          <w:highlight w:val="none"/>
          <w:u w:val="single"/>
        </w:rPr>
        <w:t xml:space="preserve">      </w:t>
      </w:r>
      <w:r>
        <w:rPr>
          <w:rFonts w:hint="eastAsia" w:ascii="仿宋_GB2312" w:hAnsi="宋体" w:eastAsia="仿宋_GB2312"/>
          <w:sz w:val="28"/>
          <w:szCs w:val="28"/>
          <w:highlight w:val="none"/>
          <w:u w:val="single"/>
        </w:rPr>
        <w:t>（招标人名称）</w:t>
      </w:r>
      <w:r>
        <w:rPr>
          <w:rFonts w:ascii="仿宋_GB2312" w:hAnsi="宋体" w:eastAsia="仿宋_GB2312"/>
          <w:sz w:val="28"/>
          <w:szCs w:val="28"/>
          <w:highlight w:val="none"/>
          <w:u w:val="single"/>
        </w:rPr>
        <w:t xml:space="preserve">       </w:t>
      </w:r>
      <w:r>
        <w:rPr>
          <w:rFonts w:hint="eastAsia" w:ascii="仿宋_GB2312" w:hAnsi="宋体" w:eastAsia="仿宋_GB2312"/>
          <w:sz w:val="28"/>
          <w:szCs w:val="28"/>
          <w:highlight w:val="none"/>
        </w:rPr>
        <w:t>：</w:t>
      </w:r>
    </w:p>
    <w:p>
      <w:pPr>
        <w:pStyle w:val="2"/>
        <w:numPr>
          <w:ilvl w:val="0"/>
          <w:numId w:val="1"/>
        </w:numPr>
        <w:spacing w:line="360" w:lineRule="auto"/>
        <w:ind w:firstLine="560" w:firstLineChars="200"/>
        <w:rPr>
          <w:rFonts w:hint="eastAsia" w:ascii="仿宋_GB2312" w:hAnsi="宋体" w:eastAsia="仿宋_GB2312"/>
          <w:sz w:val="28"/>
          <w:szCs w:val="28"/>
          <w:highlight w:val="none"/>
        </w:rPr>
      </w:pPr>
      <w:r>
        <w:rPr>
          <w:rFonts w:hint="eastAsia" w:ascii="仿宋_GB2312" w:hAnsi="宋体" w:eastAsia="仿宋_GB2312"/>
          <w:sz w:val="28"/>
          <w:szCs w:val="28"/>
          <w:highlight w:val="none"/>
        </w:rPr>
        <w:t>根据已收到的</w:t>
      </w:r>
      <w:r>
        <w:rPr>
          <w:rFonts w:ascii="仿宋_GB2312" w:hAnsi="宋体" w:eastAsia="仿宋_GB2312"/>
          <w:sz w:val="28"/>
          <w:szCs w:val="28"/>
          <w:highlight w:val="none"/>
          <w:u w:val="single"/>
        </w:rPr>
        <w:t xml:space="preserve">                   </w:t>
      </w:r>
      <w:r>
        <w:rPr>
          <w:rFonts w:hint="eastAsia" w:ascii="仿宋_GB2312" w:hAnsi="宋体" w:eastAsia="仿宋_GB2312"/>
          <w:sz w:val="28"/>
          <w:szCs w:val="28"/>
          <w:highlight w:val="none"/>
        </w:rPr>
        <w:t>项目的询价函，我单位将根据本项目询价函的规定，经研究询价函后，愿以</w:t>
      </w:r>
      <w:r>
        <w:rPr>
          <w:rFonts w:hint="eastAsia" w:ascii="仿宋_GB2312" w:hAnsi="宋体" w:eastAsia="仿宋_GB2312"/>
          <w:spacing w:val="-6"/>
          <w:sz w:val="28"/>
          <w:szCs w:val="28"/>
          <w:highlight w:val="none"/>
        </w:rPr>
        <w:t>人民币（大写）</w:t>
      </w:r>
      <w:r>
        <w:rPr>
          <w:rFonts w:ascii="仿宋_GB2312" w:hAnsi="宋体" w:eastAsia="仿宋_GB2312"/>
          <w:spacing w:val="-6"/>
          <w:sz w:val="28"/>
          <w:szCs w:val="28"/>
          <w:highlight w:val="none"/>
          <w:u w:val="single"/>
        </w:rPr>
        <w:t xml:space="preserve">         </w:t>
      </w:r>
      <w:r>
        <w:rPr>
          <w:rFonts w:hint="eastAsia" w:ascii="仿宋_GB2312" w:hAnsi="宋体" w:eastAsia="仿宋_GB2312"/>
          <w:spacing w:val="-6"/>
          <w:sz w:val="28"/>
          <w:szCs w:val="28"/>
          <w:highlight w:val="none"/>
          <w:u w:val="single"/>
          <w:lang w:val="en-US" w:eastAsia="zh-CN"/>
        </w:rPr>
        <w:t xml:space="preserve"> </w:t>
      </w:r>
      <w:r>
        <w:rPr>
          <w:rFonts w:ascii="仿宋_GB2312" w:hAnsi="宋体" w:eastAsia="仿宋_GB2312"/>
          <w:spacing w:val="-6"/>
          <w:sz w:val="28"/>
          <w:szCs w:val="28"/>
          <w:highlight w:val="none"/>
          <w:u w:val="single"/>
        </w:rPr>
        <w:t xml:space="preserve">  </w:t>
      </w:r>
      <w:r>
        <w:rPr>
          <w:rFonts w:hint="eastAsia" w:ascii="仿宋_GB2312" w:hAnsi="宋体" w:eastAsia="仿宋_GB2312"/>
          <w:spacing w:val="-6"/>
          <w:sz w:val="28"/>
          <w:szCs w:val="28"/>
          <w:highlight w:val="none"/>
        </w:rPr>
        <w:t>元</w:t>
      </w:r>
      <w:r>
        <w:rPr>
          <w:rFonts w:ascii="仿宋_GB2312" w:hAnsi="宋体" w:eastAsia="仿宋_GB2312"/>
          <w:sz w:val="28"/>
          <w:szCs w:val="28"/>
          <w:highlight w:val="none"/>
        </w:rPr>
        <w:t>[</w:t>
      </w:r>
      <w:r>
        <w:rPr>
          <w:rFonts w:ascii="宋体" w:hAnsi="宋体" w:eastAsia="仿宋_GB2312"/>
          <w:sz w:val="28"/>
          <w:szCs w:val="28"/>
          <w:highlight w:val="none"/>
        </w:rPr>
        <w:t>¥</w:t>
      </w:r>
      <w:r>
        <w:rPr>
          <w:rFonts w:ascii="仿宋_GB2312" w:hAnsi="宋体" w:eastAsia="仿宋_GB2312"/>
          <w:sz w:val="28"/>
          <w:szCs w:val="28"/>
          <w:highlight w:val="none"/>
        </w:rPr>
        <w:t>(</w:t>
      </w:r>
      <w:r>
        <w:rPr>
          <w:rFonts w:hint="eastAsia" w:ascii="仿宋_GB2312" w:hAnsi="宋体" w:eastAsia="仿宋_GB2312"/>
          <w:sz w:val="28"/>
          <w:szCs w:val="28"/>
          <w:highlight w:val="none"/>
        </w:rPr>
        <w:t>小写</w:t>
      </w:r>
      <w:r>
        <w:rPr>
          <w:rFonts w:ascii="仿宋_GB2312" w:hAnsi="宋体" w:eastAsia="仿宋_GB2312"/>
          <w:sz w:val="28"/>
          <w:szCs w:val="28"/>
          <w:highlight w:val="none"/>
        </w:rPr>
        <w:t>)</w:t>
      </w:r>
      <w:r>
        <w:rPr>
          <w:rFonts w:hint="eastAsia" w:ascii="仿宋_GB2312" w:hAnsi="宋体" w:eastAsia="仿宋_GB2312"/>
          <w:sz w:val="28"/>
          <w:szCs w:val="28"/>
          <w:highlight w:val="none"/>
          <w:u w:val="single"/>
        </w:rPr>
        <w:t>　　　</w:t>
      </w:r>
      <w:r>
        <w:rPr>
          <w:rFonts w:ascii="仿宋_GB2312" w:hAnsi="宋体" w:eastAsia="仿宋_GB2312"/>
          <w:sz w:val="28"/>
          <w:szCs w:val="28"/>
          <w:highlight w:val="none"/>
          <w:u w:val="single"/>
        </w:rPr>
        <w:t xml:space="preserve">    </w:t>
      </w:r>
      <w:r>
        <w:rPr>
          <w:rFonts w:hint="eastAsia" w:ascii="仿宋_GB2312" w:hAnsi="宋体" w:eastAsia="仿宋_GB2312"/>
          <w:sz w:val="28"/>
          <w:szCs w:val="28"/>
          <w:highlight w:val="none"/>
        </w:rPr>
        <w:t>元］的总价，按询价函的要求承包本次招标范围内的全部</w:t>
      </w:r>
      <w:r>
        <w:rPr>
          <w:rFonts w:hint="eastAsia" w:ascii="仿宋_GB2312" w:hAnsi="宋体" w:eastAsia="仿宋_GB2312"/>
          <w:sz w:val="28"/>
          <w:szCs w:val="28"/>
          <w:highlight w:val="none"/>
          <w:lang w:val="en-US" w:eastAsia="zh-CN"/>
        </w:rPr>
        <w:t>内容</w:t>
      </w:r>
      <w:r>
        <w:rPr>
          <w:rFonts w:hint="eastAsia" w:ascii="仿宋_GB2312" w:hAnsi="宋体" w:eastAsia="仿宋_GB2312"/>
          <w:sz w:val="28"/>
          <w:szCs w:val="28"/>
          <w:highlight w:val="none"/>
        </w:rPr>
        <w:t>。</w:t>
      </w:r>
      <w:r>
        <w:rPr>
          <w:rFonts w:hint="eastAsia" w:ascii="仿宋_GB2312" w:hAnsi="宋体" w:eastAsia="仿宋_GB2312"/>
          <w:sz w:val="28"/>
          <w:szCs w:val="28"/>
          <w:highlight w:val="none"/>
          <w:lang w:val="en-US" w:eastAsia="zh-CN"/>
        </w:rPr>
        <w:t>下表分别报价：</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1499"/>
        <w:gridCol w:w="1832"/>
        <w:gridCol w:w="1995"/>
        <w:gridCol w:w="1995"/>
        <w:gridCol w:w="1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仿宋_GB2312" w:hAnsi="仿宋_GB2312" w:eastAsia="仿宋_GB2312" w:cs="仿宋_GB2312"/>
                <w:i w:val="0"/>
                <w:iCs w:val="0"/>
                <w:caps w:val="0"/>
                <w:color w:val="111111"/>
                <w:spacing w:val="0"/>
                <w:sz w:val="32"/>
                <w:szCs w:val="32"/>
                <w:shd w:val="clear" w:color="auto" w:fill="FFFFFF"/>
                <w:vertAlign w:val="baseline"/>
                <w:lang w:val="en-US" w:eastAsia="zh-CN"/>
              </w:rPr>
            </w:pPr>
            <w:r>
              <w:rPr>
                <w:rFonts w:hint="eastAsia" w:ascii="仿宋_GB2312" w:hAnsi="仿宋_GB2312" w:eastAsia="仿宋_GB2312" w:cs="仿宋_GB2312"/>
                <w:i w:val="0"/>
                <w:iCs w:val="0"/>
                <w:caps w:val="0"/>
                <w:color w:val="111111"/>
                <w:spacing w:val="0"/>
                <w:sz w:val="32"/>
                <w:szCs w:val="32"/>
                <w:shd w:val="clear" w:color="auto" w:fill="FFFFFF"/>
                <w:vertAlign w:val="baseline"/>
                <w:lang w:val="en-US" w:eastAsia="zh-CN"/>
              </w:rPr>
              <w:t>序号</w:t>
            </w:r>
          </w:p>
        </w:tc>
        <w:tc>
          <w:tcPr>
            <w:tcW w:w="1499" w:type="dxa"/>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仿宋_GB2312" w:hAnsi="仿宋_GB2312" w:eastAsia="仿宋_GB2312" w:cs="仿宋_GB2312"/>
                <w:i w:val="0"/>
                <w:iCs w:val="0"/>
                <w:caps w:val="0"/>
                <w:color w:val="111111"/>
                <w:spacing w:val="0"/>
                <w:sz w:val="32"/>
                <w:szCs w:val="32"/>
                <w:shd w:val="clear" w:color="auto" w:fill="FFFFFF"/>
                <w:vertAlign w:val="baseline"/>
                <w:lang w:val="en-US" w:eastAsia="zh-CN"/>
              </w:rPr>
            </w:pPr>
            <w:r>
              <w:rPr>
                <w:rFonts w:hint="eastAsia" w:ascii="仿宋_GB2312" w:hAnsi="仿宋_GB2312" w:eastAsia="仿宋_GB2312" w:cs="仿宋_GB2312"/>
                <w:i w:val="0"/>
                <w:iCs w:val="0"/>
                <w:caps w:val="0"/>
                <w:color w:val="111111"/>
                <w:spacing w:val="0"/>
                <w:sz w:val="32"/>
                <w:szCs w:val="32"/>
                <w:shd w:val="clear" w:color="auto" w:fill="FFFFFF"/>
                <w:vertAlign w:val="baseline"/>
                <w:lang w:val="en-US" w:eastAsia="zh-CN"/>
              </w:rPr>
              <w:t>项目</w:t>
            </w:r>
          </w:p>
        </w:tc>
        <w:tc>
          <w:tcPr>
            <w:tcW w:w="1832" w:type="dxa"/>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仿宋_GB2312" w:hAnsi="仿宋_GB2312" w:eastAsia="仿宋_GB2312" w:cs="仿宋_GB2312"/>
                <w:i w:val="0"/>
                <w:iCs w:val="0"/>
                <w:caps w:val="0"/>
                <w:color w:val="111111"/>
                <w:spacing w:val="0"/>
                <w:sz w:val="32"/>
                <w:szCs w:val="32"/>
                <w:shd w:val="clear" w:color="auto" w:fill="FFFFFF"/>
                <w:vertAlign w:val="baseline"/>
                <w:lang w:val="en-US" w:eastAsia="zh-CN"/>
              </w:rPr>
            </w:pPr>
            <w:r>
              <w:rPr>
                <w:rFonts w:hint="eastAsia" w:ascii="仿宋_GB2312" w:hAnsi="仿宋_GB2312" w:eastAsia="仿宋_GB2312" w:cs="仿宋_GB2312"/>
                <w:i w:val="0"/>
                <w:iCs w:val="0"/>
                <w:caps w:val="0"/>
                <w:color w:val="111111"/>
                <w:spacing w:val="0"/>
                <w:sz w:val="32"/>
                <w:szCs w:val="32"/>
                <w:shd w:val="clear" w:color="auto" w:fill="FFFFFF"/>
                <w:vertAlign w:val="baseline"/>
                <w:lang w:val="en-US" w:eastAsia="zh-CN"/>
              </w:rPr>
              <w:t>预计数量(个)</w:t>
            </w:r>
          </w:p>
        </w:tc>
        <w:tc>
          <w:tcPr>
            <w:tcW w:w="1995" w:type="dxa"/>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仿宋_GB2312" w:hAnsi="仿宋_GB2312" w:eastAsia="仿宋_GB2312" w:cs="仿宋_GB2312"/>
                <w:i w:val="0"/>
                <w:iCs w:val="0"/>
                <w:caps w:val="0"/>
                <w:color w:val="111111"/>
                <w:spacing w:val="0"/>
                <w:sz w:val="32"/>
                <w:szCs w:val="32"/>
                <w:shd w:val="clear" w:color="auto" w:fill="FFFFFF"/>
                <w:vertAlign w:val="baseline"/>
                <w:lang w:val="en-US" w:eastAsia="zh-CN"/>
              </w:rPr>
            </w:pPr>
            <w:r>
              <w:rPr>
                <w:rFonts w:hint="eastAsia" w:ascii="仿宋_GB2312" w:hAnsi="仿宋_GB2312" w:eastAsia="仿宋_GB2312" w:cs="仿宋_GB2312"/>
                <w:i w:val="0"/>
                <w:iCs w:val="0"/>
                <w:caps w:val="0"/>
                <w:color w:val="111111"/>
                <w:spacing w:val="0"/>
                <w:sz w:val="32"/>
                <w:szCs w:val="32"/>
                <w:shd w:val="clear" w:color="auto" w:fill="FFFFFF"/>
                <w:vertAlign w:val="baseline"/>
                <w:lang w:val="en-US" w:eastAsia="zh-CN"/>
              </w:rPr>
              <w:t>单价控制价（元）</w:t>
            </w:r>
          </w:p>
        </w:tc>
        <w:tc>
          <w:tcPr>
            <w:tcW w:w="1995" w:type="dxa"/>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仿宋_GB2312" w:hAnsi="仿宋_GB2312" w:eastAsia="仿宋_GB2312" w:cs="仿宋_GB2312"/>
                <w:i w:val="0"/>
                <w:iCs w:val="0"/>
                <w:caps w:val="0"/>
                <w:color w:val="111111"/>
                <w:spacing w:val="0"/>
                <w:sz w:val="32"/>
                <w:szCs w:val="32"/>
                <w:shd w:val="clear" w:color="auto" w:fill="FFFFFF"/>
                <w:vertAlign w:val="baseline"/>
                <w:lang w:val="en-US" w:eastAsia="zh-CN"/>
              </w:rPr>
            </w:pPr>
            <w:r>
              <w:rPr>
                <w:rFonts w:hint="eastAsia" w:ascii="仿宋_GB2312" w:hAnsi="仿宋_GB2312" w:eastAsia="仿宋_GB2312" w:cs="仿宋_GB2312"/>
                <w:i w:val="0"/>
                <w:iCs w:val="0"/>
                <w:caps w:val="0"/>
                <w:color w:val="111111"/>
                <w:spacing w:val="0"/>
                <w:sz w:val="32"/>
                <w:szCs w:val="32"/>
                <w:shd w:val="clear" w:color="auto" w:fill="FFFFFF"/>
                <w:vertAlign w:val="baseline"/>
                <w:lang w:val="en-US" w:eastAsia="zh-CN"/>
              </w:rPr>
              <w:t>单价金额（元）</w:t>
            </w:r>
          </w:p>
        </w:tc>
        <w:tc>
          <w:tcPr>
            <w:tcW w:w="1331" w:type="dxa"/>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仿宋_GB2312" w:hAnsi="仿宋_GB2312" w:eastAsia="仿宋_GB2312" w:cs="仿宋_GB2312"/>
                <w:i w:val="0"/>
                <w:iCs w:val="0"/>
                <w:caps w:val="0"/>
                <w:color w:val="111111"/>
                <w:spacing w:val="0"/>
                <w:sz w:val="32"/>
                <w:szCs w:val="32"/>
                <w:shd w:val="clear" w:color="auto" w:fill="FFFFFF"/>
                <w:vertAlign w:val="baseline"/>
                <w:lang w:val="en-US" w:eastAsia="zh-CN"/>
              </w:rPr>
            </w:pPr>
            <w:r>
              <w:rPr>
                <w:rFonts w:hint="eastAsia" w:ascii="仿宋_GB2312" w:hAnsi="仿宋_GB2312" w:eastAsia="仿宋_GB2312" w:cs="仿宋_GB2312"/>
                <w:i w:val="0"/>
                <w:iCs w:val="0"/>
                <w:caps w:val="0"/>
                <w:color w:val="111111"/>
                <w:spacing w:val="0"/>
                <w:sz w:val="32"/>
                <w:szCs w:val="32"/>
                <w:shd w:val="clear" w:color="auto" w:fill="FFFFFF"/>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仿宋_GB2312" w:hAnsi="仿宋_GB2312" w:eastAsia="仿宋_GB2312" w:cs="仿宋_GB2312"/>
                <w:i w:val="0"/>
                <w:iCs w:val="0"/>
                <w:caps w:val="0"/>
                <w:color w:val="111111"/>
                <w:spacing w:val="0"/>
                <w:sz w:val="32"/>
                <w:szCs w:val="32"/>
                <w:shd w:val="clear" w:color="auto" w:fill="FFFFFF"/>
                <w:vertAlign w:val="baseline"/>
                <w:lang w:val="en-US" w:eastAsia="zh-CN"/>
              </w:rPr>
            </w:pPr>
            <w:r>
              <w:rPr>
                <w:rFonts w:hint="eastAsia" w:ascii="仿宋_GB2312" w:hAnsi="仿宋_GB2312" w:eastAsia="仿宋_GB2312" w:cs="仿宋_GB2312"/>
                <w:i w:val="0"/>
                <w:iCs w:val="0"/>
                <w:caps w:val="0"/>
                <w:color w:val="111111"/>
                <w:spacing w:val="0"/>
                <w:sz w:val="32"/>
                <w:szCs w:val="32"/>
                <w:shd w:val="clear" w:color="auto" w:fill="FFFFFF"/>
                <w:vertAlign w:val="baseline"/>
                <w:lang w:val="en-US" w:eastAsia="zh-CN"/>
              </w:rPr>
              <w:t>1</w:t>
            </w:r>
          </w:p>
        </w:tc>
        <w:tc>
          <w:tcPr>
            <w:tcW w:w="1499" w:type="dxa"/>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仿宋_GB2312" w:hAnsi="仿宋_GB2312" w:eastAsia="仿宋_GB2312" w:cs="仿宋_GB2312"/>
                <w:i w:val="0"/>
                <w:iCs w:val="0"/>
                <w:caps w:val="0"/>
                <w:color w:val="111111"/>
                <w:spacing w:val="0"/>
                <w:sz w:val="32"/>
                <w:szCs w:val="32"/>
                <w:shd w:val="clear" w:color="auto" w:fill="FFFFFF"/>
                <w:vertAlign w:val="baseline"/>
                <w:lang w:val="en-US" w:eastAsia="zh-CN"/>
              </w:rPr>
            </w:pPr>
            <w:r>
              <w:rPr>
                <w:rFonts w:hint="eastAsia" w:ascii="仿宋_GB2312" w:hAnsi="仿宋_GB2312" w:eastAsia="仿宋_GB2312" w:cs="仿宋_GB2312"/>
                <w:i w:val="0"/>
                <w:iCs w:val="0"/>
                <w:caps w:val="0"/>
                <w:color w:val="111111"/>
                <w:spacing w:val="0"/>
                <w:sz w:val="32"/>
                <w:szCs w:val="32"/>
                <w:shd w:val="clear" w:color="auto" w:fill="FFFFFF"/>
                <w:vertAlign w:val="baseline"/>
                <w:lang w:val="en-US" w:eastAsia="zh-CN"/>
              </w:rPr>
              <w:t>灭火器</w:t>
            </w:r>
          </w:p>
        </w:tc>
        <w:tc>
          <w:tcPr>
            <w:tcW w:w="1832" w:type="dxa"/>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仿宋_GB2312" w:hAnsi="仿宋_GB2312" w:eastAsia="仿宋_GB2312" w:cs="仿宋_GB2312"/>
                <w:i w:val="0"/>
                <w:iCs w:val="0"/>
                <w:caps w:val="0"/>
                <w:color w:val="111111"/>
                <w:spacing w:val="0"/>
                <w:sz w:val="32"/>
                <w:szCs w:val="32"/>
                <w:shd w:val="clear" w:color="auto" w:fill="FFFFFF"/>
                <w:vertAlign w:val="baseline"/>
                <w:lang w:val="en-US" w:eastAsia="zh-CN"/>
              </w:rPr>
            </w:pPr>
            <w:r>
              <w:rPr>
                <w:rFonts w:hint="eastAsia" w:ascii="仿宋_GB2312" w:hAnsi="仿宋_GB2312" w:eastAsia="仿宋_GB2312" w:cs="仿宋_GB2312"/>
                <w:i w:val="0"/>
                <w:iCs w:val="0"/>
                <w:caps w:val="0"/>
                <w:color w:val="111111"/>
                <w:spacing w:val="0"/>
                <w:sz w:val="32"/>
                <w:szCs w:val="32"/>
                <w:shd w:val="clear" w:color="auto" w:fill="FFFFFF"/>
                <w:vertAlign w:val="baseline"/>
                <w:lang w:val="en-US" w:eastAsia="zh-CN"/>
              </w:rPr>
              <w:t>500</w:t>
            </w:r>
          </w:p>
        </w:tc>
        <w:tc>
          <w:tcPr>
            <w:tcW w:w="1995" w:type="dxa"/>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仿宋_GB2312" w:hAnsi="仿宋_GB2312" w:eastAsia="仿宋_GB2312" w:cs="仿宋_GB2312"/>
                <w:i w:val="0"/>
                <w:iCs w:val="0"/>
                <w:caps w:val="0"/>
                <w:color w:val="111111"/>
                <w:spacing w:val="0"/>
                <w:sz w:val="32"/>
                <w:szCs w:val="32"/>
                <w:shd w:val="clear" w:color="auto" w:fill="FFFFFF"/>
                <w:vertAlign w:val="baseline"/>
                <w:lang w:val="en-US" w:eastAsia="zh-CN"/>
              </w:rPr>
            </w:pPr>
            <w:r>
              <w:rPr>
                <w:rFonts w:hint="eastAsia" w:ascii="仿宋_GB2312" w:hAnsi="仿宋_GB2312" w:eastAsia="仿宋_GB2312" w:cs="仿宋_GB2312"/>
                <w:i w:val="0"/>
                <w:iCs w:val="0"/>
                <w:caps w:val="0"/>
                <w:color w:val="111111"/>
                <w:spacing w:val="0"/>
                <w:sz w:val="32"/>
                <w:szCs w:val="32"/>
                <w:shd w:val="clear" w:color="auto" w:fill="FFFFFF"/>
                <w:vertAlign w:val="baseline"/>
                <w:lang w:val="en-US" w:eastAsia="zh-CN"/>
              </w:rPr>
              <w:t>50</w:t>
            </w:r>
          </w:p>
        </w:tc>
        <w:tc>
          <w:tcPr>
            <w:tcW w:w="1995" w:type="dxa"/>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both"/>
              <w:textAlignment w:val="auto"/>
              <w:rPr>
                <w:rFonts w:hint="default" w:ascii="仿宋_GB2312" w:hAnsi="仿宋_GB2312" w:eastAsia="仿宋_GB2312" w:cs="仿宋_GB2312"/>
                <w:i w:val="0"/>
                <w:iCs w:val="0"/>
                <w:caps w:val="0"/>
                <w:color w:val="111111"/>
                <w:spacing w:val="0"/>
                <w:sz w:val="32"/>
                <w:szCs w:val="32"/>
                <w:shd w:val="clear" w:color="auto" w:fill="FFFFFF"/>
                <w:vertAlign w:val="baseline"/>
                <w:lang w:val="en-US" w:eastAsia="zh-CN"/>
              </w:rPr>
            </w:pPr>
          </w:p>
        </w:tc>
        <w:tc>
          <w:tcPr>
            <w:tcW w:w="1331" w:type="dxa"/>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仿宋_GB2312" w:hAnsi="仿宋_GB2312" w:eastAsia="仿宋_GB2312" w:cs="仿宋_GB2312"/>
                <w:i w:val="0"/>
                <w:iCs w:val="0"/>
                <w:caps w:val="0"/>
                <w:color w:val="111111"/>
                <w:spacing w:val="0"/>
                <w:sz w:val="28"/>
                <w:szCs w:val="28"/>
                <w:shd w:val="clear" w:color="auto" w:fill="FFFFFF"/>
                <w:vertAlign w:val="baseline"/>
                <w:lang w:val="en-US" w:eastAsia="zh-CN"/>
              </w:rPr>
            </w:pPr>
            <w:r>
              <w:rPr>
                <w:rFonts w:hint="eastAsia" w:ascii="仿宋_GB2312" w:hAnsi="仿宋_GB2312" w:eastAsia="仿宋_GB2312" w:cs="仿宋_GB2312"/>
                <w:i w:val="0"/>
                <w:iCs w:val="0"/>
                <w:caps w:val="0"/>
                <w:color w:val="111111"/>
                <w:spacing w:val="0"/>
                <w:sz w:val="28"/>
                <w:szCs w:val="28"/>
                <w:shd w:val="clear" w:color="auto" w:fill="FFFFFF"/>
                <w:vertAlign w:val="baseline"/>
                <w:lang w:val="en-US" w:eastAsia="zh-CN"/>
              </w:rPr>
              <w:t>三公斤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仿宋_GB2312" w:hAnsi="仿宋_GB2312" w:eastAsia="仿宋_GB2312" w:cs="仿宋_GB2312"/>
                <w:i w:val="0"/>
                <w:iCs w:val="0"/>
                <w:caps w:val="0"/>
                <w:color w:val="111111"/>
                <w:spacing w:val="0"/>
                <w:sz w:val="32"/>
                <w:szCs w:val="32"/>
                <w:shd w:val="clear" w:color="auto" w:fill="FFFFFF"/>
                <w:vertAlign w:val="baseline"/>
                <w:lang w:val="en-US" w:eastAsia="zh-CN"/>
              </w:rPr>
            </w:pPr>
            <w:r>
              <w:rPr>
                <w:rFonts w:hint="eastAsia" w:ascii="仿宋_GB2312" w:hAnsi="仿宋_GB2312" w:eastAsia="仿宋_GB2312" w:cs="仿宋_GB2312"/>
                <w:i w:val="0"/>
                <w:iCs w:val="0"/>
                <w:caps w:val="0"/>
                <w:color w:val="111111"/>
                <w:spacing w:val="0"/>
                <w:sz w:val="32"/>
                <w:szCs w:val="32"/>
                <w:shd w:val="clear" w:color="auto" w:fill="FFFFFF"/>
                <w:vertAlign w:val="baseline"/>
                <w:lang w:val="en-US" w:eastAsia="zh-CN"/>
              </w:rPr>
              <w:t>2</w:t>
            </w:r>
          </w:p>
        </w:tc>
        <w:tc>
          <w:tcPr>
            <w:tcW w:w="1499" w:type="dxa"/>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仿宋_GB2312" w:hAnsi="仿宋_GB2312" w:eastAsia="仿宋_GB2312" w:cs="仿宋_GB2312"/>
                <w:i w:val="0"/>
                <w:iCs w:val="0"/>
                <w:caps w:val="0"/>
                <w:color w:val="111111"/>
                <w:spacing w:val="0"/>
                <w:sz w:val="32"/>
                <w:szCs w:val="32"/>
                <w:shd w:val="clear" w:color="auto" w:fill="FFFFFF"/>
                <w:vertAlign w:val="baseline"/>
                <w:lang w:val="en-US" w:eastAsia="zh-CN"/>
              </w:rPr>
            </w:pPr>
            <w:r>
              <w:rPr>
                <w:rFonts w:hint="eastAsia" w:ascii="仿宋_GB2312" w:hAnsi="仿宋_GB2312" w:eastAsia="仿宋_GB2312" w:cs="仿宋_GB2312"/>
                <w:i w:val="0"/>
                <w:iCs w:val="0"/>
                <w:caps w:val="0"/>
                <w:color w:val="111111"/>
                <w:spacing w:val="0"/>
                <w:sz w:val="32"/>
                <w:szCs w:val="32"/>
                <w:shd w:val="clear" w:color="auto" w:fill="FFFFFF"/>
                <w:vertAlign w:val="baseline"/>
                <w:lang w:val="en-US" w:eastAsia="zh-CN"/>
              </w:rPr>
              <w:t>灭火器箱</w:t>
            </w:r>
          </w:p>
        </w:tc>
        <w:tc>
          <w:tcPr>
            <w:tcW w:w="1832" w:type="dxa"/>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仿宋_GB2312" w:hAnsi="仿宋_GB2312" w:eastAsia="仿宋_GB2312" w:cs="仿宋_GB2312"/>
                <w:i w:val="0"/>
                <w:iCs w:val="0"/>
                <w:caps w:val="0"/>
                <w:color w:val="111111"/>
                <w:spacing w:val="0"/>
                <w:sz w:val="32"/>
                <w:szCs w:val="32"/>
                <w:shd w:val="clear" w:color="auto" w:fill="FFFFFF"/>
                <w:vertAlign w:val="baseline"/>
                <w:lang w:val="en-US" w:eastAsia="zh-CN"/>
              </w:rPr>
            </w:pPr>
            <w:r>
              <w:rPr>
                <w:rFonts w:hint="eastAsia" w:ascii="仿宋_GB2312" w:hAnsi="仿宋_GB2312" w:eastAsia="仿宋_GB2312" w:cs="仿宋_GB2312"/>
                <w:i w:val="0"/>
                <w:iCs w:val="0"/>
                <w:caps w:val="0"/>
                <w:color w:val="111111"/>
                <w:spacing w:val="0"/>
                <w:sz w:val="32"/>
                <w:szCs w:val="32"/>
                <w:shd w:val="clear" w:color="auto" w:fill="FFFFFF"/>
                <w:vertAlign w:val="baseline"/>
                <w:lang w:val="en-US" w:eastAsia="zh-CN"/>
              </w:rPr>
              <w:t>250</w:t>
            </w:r>
          </w:p>
        </w:tc>
        <w:tc>
          <w:tcPr>
            <w:tcW w:w="1995" w:type="dxa"/>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仿宋_GB2312" w:hAnsi="仿宋_GB2312" w:eastAsia="仿宋_GB2312" w:cs="仿宋_GB2312"/>
                <w:i w:val="0"/>
                <w:iCs w:val="0"/>
                <w:caps w:val="0"/>
                <w:color w:val="111111"/>
                <w:spacing w:val="0"/>
                <w:sz w:val="32"/>
                <w:szCs w:val="32"/>
                <w:shd w:val="clear" w:color="auto" w:fill="FFFFFF"/>
                <w:vertAlign w:val="baseline"/>
                <w:lang w:val="en-US" w:eastAsia="zh-CN"/>
              </w:rPr>
            </w:pPr>
            <w:r>
              <w:rPr>
                <w:rFonts w:hint="eastAsia" w:ascii="仿宋_GB2312" w:hAnsi="仿宋_GB2312" w:eastAsia="仿宋_GB2312" w:cs="仿宋_GB2312"/>
                <w:i w:val="0"/>
                <w:iCs w:val="0"/>
                <w:caps w:val="0"/>
                <w:color w:val="111111"/>
                <w:spacing w:val="0"/>
                <w:sz w:val="32"/>
                <w:szCs w:val="32"/>
                <w:shd w:val="clear" w:color="auto" w:fill="FFFFFF"/>
                <w:vertAlign w:val="baseline"/>
                <w:lang w:val="en-US" w:eastAsia="zh-CN"/>
              </w:rPr>
              <w:t>25</w:t>
            </w:r>
          </w:p>
        </w:tc>
        <w:tc>
          <w:tcPr>
            <w:tcW w:w="1995" w:type="dxa"/>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仿宋_GB2312" w:hAnsi="仿宋_GB2312" w:eastAsia="仿宋_GB2312" w:cs="仿宋_GB2312"/>
                <w:i w:val="0"/>
                <w:iCs w:val="0"/>
                <w:caps w:val="0"/>
                <w:color w:val="111111"/>
                <w:spacing w:val="0"/>
                <w:sz w:val="32"/>
                <w:szCs w:val="32"/>
                <w:shd w:val="clear" w:color="auto" w:fill="FFFFFF"/>
                <w:vertAlign w:val="baseline"/>
                <w:lang w:val="en-US" w:eastAsia="zh-CN"/>
              </w:rPr>
            </w:pPr>
          </w:p>
        </w:tc>
        <w:tc>
          <w:tcPr>
            <w:tcW w:w="1331" w:type="dxa"/>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仿宋_GB2312" w:hAnsi="仿宋_GB2312" w:eastAsia="仿宋_GB2312" w:cs="仿宋_GB2312"/>
                <w:i w:val="0"/>
                <w:iCs w:val="0"/>
                <w:caps w:val="0"/>
                <w:color w:val="111111"/>
                <w:spacing w:val="0"/>
                <w:sz w:val="28"/>
                <w:szCs w:val="28"/>
                <w:shd w:val="clear" w:color="auto" w:fill="FFFFFF"/>
                <w:vertAlign w:val="baseline"/>
                <w:lang w:val="en-US" w:eastAsia="zh-CN"/>
              </w:rPr>
            </w:pPr>
            <w:r>
              <w:rPr>
                <w:rFonts w:hint="eastAsia" w:ascii="仿宋_GB2312" w:hAnsi="仿宋_GB2312" w:eastAsia="仿宋_GB2312" w:cs="仿宋_GB2312"/>
                <w:i w:val="0"/>
                <w:iCs w:val="0"/>
                <w:caps w:val="0"/>
                <w:color w:val="111111"/>
                <w:spacing w:val="0"/>
                <w:sz w:val="28"/>
                <w:szCs w:val="28"/>
                <w:shd w:val="clear" w:color="auto" w:fill="FFFFFF"/>
                <w:vertAlign w:val="baseline"/>
                <w:lang w:val="en-US" w:eastAsia="zh-CN"/>
              </w:rPr>
              <w:t>存放三公斤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仿宋_GB2312" w:hAnsi="仿宋_GB2312" w:eastAsia="仿宋_GB2312" w:cs="仿宋_GB2312"/>
                <w:i w:val="0"/>
                <w:iCs w:val="0"/>
                <w:caps w:val="0"/>
                <w:color w:val="111111"/>
                <w:spacing w:val="0"/>
                <w:sz w:val="32"/>
                <w:szCs w:val="32"/>
                <w:shd w:val="clear" w:color="auto" w:fill="FFFFFF"/>
                <w:vertAlign w:val="baseline"/>
                <w:lang w:val="en-US" w:eastAsia="zh-CN"/>
              </w:rPr>
            </w:pPr>
            <w:r>
              <w:rPr>
                <w:rFonts w:hint="eastAsia" w:ascii="仿宋_GB2312" w:hAnsi="仿宋_GB2312" w:eastAsia="仿宋_GB2312" w:cs="仿宋_GB2312"/>
                <w:i w:val="0"/>
                <w:iCs w:val="0"/>
                <w:caps w:val="0"/>
                <w:color w:val="111111"/>
                <w:spacing w:val="0"/>
                <w:sz w:val="32"/>
                <w:szCs w:val="32"/>
                <w:shd w:val="clear" w:color="auto" w:fill="FFFFFF"/>
                <w:vertAlign w:val="baseline"/>
                <w:lang w:val="en-US" w:eastAsia="zh-CN"/>
              </w:rPr>
              <w:t>3</w:t>
            </w:r>
          </w:p>
        </w:tc>
        <w:tc>
          <w:tcPr>
            <w:tcW w:w="1499" w:type="dxa"/>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仿宋_GB2312" w:hAnsi="仿宋_GB2312" w:eastAsia="仿宋_GB2312" w:cs="仿宋_GB2312"/>
                <w:i w:val="0"/>
                <w:iCs w:val="0"/>
                <w:caps w:val="0"/>
                <w:color w:val="111111"/>
                <w:spacing w:val="0"/>
                <w:sz w:val="32"/>
                <w:szCs w:val="32"/>
                <w:shd w:val="clear" w:color="auto" w:fill="FFFFFF"/>
                <w:vertAlign w:val="baseline"/>
                <w:lang w:val="en-US" w:eastAsia="zh-CN"/>
              </w:rPr>
            </w:pPr>
            <w:r>
              <w:rPr>
                <w:rFonts w:hint="eastAsia" w:ascii="仿宋_GB2312" w:hAnsi="仿宋_GB2312" w:eastAsia="仿宋_GB2312" w:cs="仿宋_GB2312"/>
                <w:i w:val="0"/>
                <w:iCs w:val="0"/>
                <w:caps w:val="0"/>
                <w:color w:val="111111"/>
                <w:spacing w:val="0"/>
                <w:sz w:val="32"/>
                <w:szCs w:val="32"/>
                <w:shd w:val="clear" w:color="auto" w:fill="FFFFFF"/>
                <w:vertAlign w:val="baseline"/>
                <w:lang w:val="en-US" w:eastAsia="zh-CN"/>
              </w:rPr>
              <w:t>微型消防站</w:t>
            </w:r>
          </w:p>
        </w:tc>
        <w:tc>
          <w:tcPr>
            <w:tcW w:w="1832" w:type="dxa"/>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仿宋_GB2312" w:hAnsi="仿宋_GB2312" w:eastAsia="仿宋_GB2312" w:cs="仿宋_GB2312"/>
                <w:i w:val="0"/>
                <w:iCs w:val="0"/>
                <w:caps w:val="0"/>
                <w:color w:val="111111"/>
                <w:spacing w:val="0"/>
                <w:sz w:val="32"/>
                <w:szCs w:val="32"/>
                <w:shd w:val="clear" w:color="auto" w:fill="FFFFFF"/>
                <w:vertAlign w:val="baseline"/>
                <w:lang w:val="en-US" w:eastAsia="zh-CN"/>
              </w:rPr>
            </w:pPr>
            <w:r>
              <w:rPr>
                <w:rFonts w:hint="eastAsia" w:ascii="仿宋_GB2312" w:hAnsi="仿宋_GB2312" w:eastAsia="仿宋_GB2312" w:cs="仿宋_GB2312"/>
                <w:i w:val="0"/>
                <w:iCs w:val="0"/>
                <w:caps w:val="0"/>
                <w:color w:val="111111"/>
                <w:spacing w:val="0"/>
                <w:sz w:val="32"/>
                <w:szCs w:val="32"/>
                <w:shd w:val="clear" w:color="auto" w:fill="FFFFFF"/>
                <w:vertAlign w:val="baseline"/>
                <w:lang w:val="en-US" w:eastAsia="zh-CN"/>
              </w:rPr>
              <w:t>1</w:t>
            </w:r>
          </w:p>
        </w:tc>
        <w:tc>
          <w:tcPr>
            <w:tcW w:w="1995" w:type="dxa"/>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仿宋_GB2312" w:hAnsi="仿宋_GB2312" w:eastAsia="仿宋_GB2312" w:cs="仿宋_GB2312"/>
                <w:i w:val="0"/>
                <w:iCs w:val="0"/>
                <w:caps w:val="0"/>
                <w:color w:val="111111"/>
                <w:spacing w:val="0"/>
                <w:sz w:val="32"/>
                <w:szCs w:val="32"/>
                <w:shd w:val="clear" w:color="auto" w:fill="FFFFFF"/>
                <w:vertAlign w:val="baseline"/>
                <w:lang w:val="en-US" w:eastAsia="zh-CN"/>
              </w:rPr>
            </w:pPr>
            <w:r>
              <w:rPr>
                <w:rFonts w:hint="eastAsia" w:ascii="仿宋_GB2312" w:hAnsi="仿宋_GB2312" w:eastAsia="仿宋_GB2312" w:cs="仿宋_GB2312"/>
                <w:i w:val="0"/>
                <w:iCs w:val="0"/>
                <w:caps w:val="0"/>
                <w:color w:val="111111"/>
                <w:spacing w:val="0"/>
                <w:sz w:val="32"/>
                <w:szCs w:val="32"/>
                <w:shd w:val="clear" w:color="auto" w:fill="FFFFFF"/>
                <w:vertAlign w:val="baseline"/>
                <w:lang w:val="en-US" w:eastAsia="zh-CN"/>
              </w:rPr>
              <w:t>3000</w:t>
            </w:r>
          </w:p>
        </w:tc>
        <w:tc>
          <w:tcPr>
            <w:tcW w:w="1995" w:type="dxa"/>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仿宋_GB2312" w:hAnsi="仿宋_GB2312" w:eastAsia="仿宋_GB2312" w:cs="仿宋_GB2312"/>
                <w:i w:val="0"/>
                <w:iCs w:val="0"/>
                <w:caps w:val="0"/>
                <w:color w:val="111111"/>
                <w:spacing w:val="0"/>
                <w:sz w:val="32"/>
                <w:szCs w:val="32"/>
                <w:shd w:val="clear" w:color="auto" w:fill="FFFFFF"/>
                <w:vertAlign w:val="baseline"/>
                <w:lang w:val="en-US" w:eastAsia="zh-CN"/>
              </w:rPr>
            </w:pPr>
          </w:p>
        </w:tc>
        <w:tc>
          <w:tcPr>
            <w:tcW w:w="1331" w:type="dxa"/>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仿宋_GB2312" w:hAnsi="仿宋_GB2312" w:eastAsia="仿宋_GB2312" w:cs="仿宋_GB2312"/>
                <w:i w:val="0"/>
                <w:iCs w:val="0"/>
                <w:caps w:val="0"/>
                <w:color w:val="111111"/>
                <w:spacing w:val="0"/>
                <w:sz w:val="28"/>
                <w:szCs w:val="28"/>
                <w:shd w:val="clear" w:color="auto" w:fill="FFFFFF"/>
                <w:vertAlign w:val="baseline"/>
                <w:lang w:val="en-US" w:eastAsia="zh-CN"/>
              </w:rPr>
            </w:pPr>
            <w:r>
              <w:rPr>
                <w:rFonts w:hint="eastAsia" w:ascii="仿宋_GB2312" w:hAnsi="仿宋_GB2312" w:eastAsia="仿宋_GB2312" w:cs="仿宋_GB2312"/>
                <w:i w:val="0"/>
                <w:iCs w:val="0"/>
                <w:caps w:val="0"/>
                <w:color w:val="111111"/>
                <w:spacing w:val="0"/>
                <w:sz w:val="28"/>
                <w:szCs w:val="28"/>
                <w:shd w:val="clear" w:color="auto" w:fill="FFFFFF"/>
                <w:vertAlign w:val="baseline"/>
                <w:lang w:val="en-US" w:eastAsia="zh-CN"/>
              </w:rPr>
              <w:t>详见清单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0" w:type="dxa"/>
            <w:gridSpan w:val="2"/>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eastAsia" w:ascii="仿宋_GB2312" w:hAnsi="仿宋_GB2312" w:eastAsia="仿宋_GB2312" w:cs="仿宋_GB2312"/>
                <w:i w:val="0"/>
                <w:iCs w:val="0"/>
                <w:caps w:val="0"/>
                <w:color w:val="111111"/>
                <w:spacing w:val="0"/>
                <w:sz w:val="32"/>
                <w:szCs w:val="32"/>
                <w:shd w:val="clear" w:color="auto" w:fill="FFFFFF"/>
                <w:vertAlign w:val="baseline"/>
                <w:lang w:val="en-US" w:eastAsia="zh-CN"/>
              </w:rPr>
            </w:pPr>
            <w:r>
              <w:rPr>
                <w:rFonts w:hint="eastAsia" w:ascii="仿宋_GB2312" w:hAnsi="仿宋_GB2312" w:eastAsia="仿宋_GB2312" w:cs="仿宋_GB2312"/>
                <w:i w:val="0"/>
                <w:iCs w:val="0"/>
                <w:caps w:val="0"/>
                <w:color w:val="111111"/>
                <w:spacing w:val="0"/>
                <w:sz w:val="32"/>
                <w:szCs w:val="32"/>
                <w:shd w:val="clear" w:color="auto" w:fill="FFFFFF"/>
                <w:vertAlign w:val="baseline"/>
                <w:lang w:val="en-US" w:eastAsia="zh-CN"/>
              </w:rPr>
              <w:t>合计</w:t>
            </w:r>
          </w:p>
        </w:tc>
        <w:tc>
          <w:tcPr>
            <w:tcW w:w="5822" w:type="dxa"/>
            <w:gridSpan w:val="3"/>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right"/>
              <w:textAlignment w:val="auto"/>
              <w:rPr>
                <w:rFonts w:hint="default" w:ascii="仿宋_GB2312" w:hAnsi="仿宋_GB2312" w:eastAsia="仿宋_GB2312" w:cs="仿宋_GB2312"/>
                <w:i w:val="0"/>
                <w:iCs w:val="0"/>
                <w:caps w:val="0"/>
                <w:color w:val="111111"/>
                <w:spacing w:val="0"/>
                <w:sz w:val="32"/>
                <w:szCs w:val="32"/>
                <w:shd w:val="clear" w:color="auto" w:fill="FFFFFF"/>
                <w:vertAlign w:val="baseline"/>
                <w:lang w:val="en-US" w:eastAsia="zh-CN"/>
              </w:rPr>
            </w:pPr>
          </w:p>
        </w:tc>
        <w:tc>
          <w:tcPr>
            <w:tcW w:w="1331" w:type="dxa"/>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eastAsia" w:ascii="仿宋_GB2312" w:hAnsi="仿宋_GB2312" w:eastAsia="仿宋_GB2312" w:cs="仿宋_GB2312"/>
                <w:i w:val="0"/>
                <w:iCs w:val="0"/>
                <w:caps w:val="0"/>
                <w:color w:val="111111"/>
                <w:spacing w:val="0"/>
                <w:sz w:val="28"/>
                <w:szCs w:val="28"/>
                <w:shd w:val="clear" w:color="auto" w:fill="FFFFFF"/>
                <w:vertAlign w:val="baseline"/>
                <w:lang w:val="en-US" w:eastAsia="zh-CN"/>
              </w:rPr>
            </w:pPr>
          </w:p>
        </w:tc>
      </w:tr>
    </w:tbl>
    <w:p>
      <w:pPr>
        <w:pStyle w:val="2"/>
        <w:widowControl w:val="0"/>
        <w:numPr>
          <w:ilvl w:val="0"/>
          <w:numId w:val="0"/>
        </w:numPr>
        <w:adjustRightInd w:val="0"/>
        <w:spacing w:line="360" w:lineRule="auto"/>
        <w:jc w:val="both"/>
        <w:textAlignment w:val="baseline"/>
        <w:rPr>
          <w:rFonts w:hint="eastAsia" w:ascii="仿宋_GB2312" w:hAnsi="宋体" w:eastAsia="仿宋_GB2312"/>
          <w:sz w:val="28"/>
          <w:szCs w:val="28"/>
          <w:highlight w:val="none"/>
          <w:lang w:val="en-US" w:eastAsia="zh-CN"/>
        </w:rPr>
      </w:pPr>
    </w:p>
    <w:p>
      <w:pPr>
        <w:pStyle w:val="2"/>
        <w:numPr>
          <w:ilvl w:val="0"/>
          <w:numId w:val="1"/>
        </w:numPr>
        <w:spacing w:line="360" w:lineRule="auto"/>
        <w:ind w:left="0" w:leftChars="0" w:firstLine="560" w:firstLineChars="200"/>
        <w:rPr>
          <w:rFonts w:hint="eastAsia" w:ascii="仿宋_GB2312" w:hAnsi="宋体" w:eastAsia="仿宋_GB2312"/>
          <w:sz w:val="28"/>
          <w:szCs w:val="28"/>
          <w:highlight w:val="none"/>
        </w:rPr>
      </w:pPr>
      <w:r>
        <w:rPr>
          <w:rFonts w:hint="eastAsia" w:ascii="仿宋_GB2312" w:hAnsi="宋体" w:eastAsia="仿宋_GB2312"/>
          <w:sz w:val="28"/>
          <w:szCs w:val="28"/>
          <w:highlight w:val="none"/>
        </w:rPr>
        <w:t>贵单位的询价函和本文件将构成对贵方和我方都有约束力的合同文件。</w:t>
      </w:r>
    </w:p>
    <w:p>
      <w:pPr>
        <w:pStyle w:val="2"/>
        <w:numPr>
          <w:ilvl w:val="0"/>
          <w:numId w:val="0"/>
        </w:numPr>
        <w:spacing w:line="360" w:lineRule="auto"/>
        <w:ind w:leftChars="200"/>
        <w:rPr>
          <w:rFonts w:hint="eastAsia" w:ascii="仿宋_GB2312" w:hAnsi="宋体" w:eastAsia="仿宋_GB2312"/>
          <w:sz w:val="28"/>
          <w:szCs w:val="28"/>
          <w:highlight w:val="none"/>
        </w:rPr>
      </w:pPr>
    </w:p>
    <w:p>
      <w:pPr>
        <w:pStyle w:val="2"/>
        <w:spacing w:line="360" w:lineRule="auto"/>
        <w:ind w:firstLine="0"/>
        <w:rPr>
          <w:rFonts w:ascii="仿宋_GB2312" w:hAnsi="宋体" w:eastAsia="仿宋_GB2312"/>
          <w:sz w:val="28"/>
          <w:szCs w:val="28"/>
          <w:highlight w:val="none"/>
          <w:u w:val="single"/>
        </w:rPr>
      </w:pPr>
      <w:r>
        <w:rPr>
          <w:rFonts w:hint="eastAsia" w:ascii="仿宋_GB2312" w:hAnsi="宋体" w:eastAsia="仿宋_GB2312"/>
          <w:sz w:val="28"/>
          <w:szCs w:val="28"/>
          <w:highlight w:val="none"/>
        </w:rPr>
        <w:t>投标人</w:t>
      </w:r>
      <w:r>
        <w:rPr>
          <w:rFonts w:ascii="仿宋_GB2312" w:hAnsi="宋体" w:eastAsia="仿宋_GB2312"/>
          <w:sz w:val="28"/>
          <w:szCs w:val="28"/>
          <w:highlight w:val="none"/>
        </w:rPr>
        <w:t>(</w:t>
      </w:r>
      <w:r>
        <w:rPr>
          <w:rFonts w:hint="eastAsia" w:ascii="仿宋_GB2312" w:hAnsi="宋体" w:eastAsia="仿宋_GB2312"/>
          <w:sz w:val="28"/>
          <w:szCs w:val="28"/>
          <w:highlight w:val="none"/>
        </w:rPr>
        <w:t>盖</w:t>
      </w:r>
      <w:r>
        <w:rPr>
          <w:rFonts w:hint="eastAsia" w:ascii="仿宋_GB2312" w:hAnsi="宋体" w:eastAsia="仿宋_GB2312"/>
          <w:sz w:val="28"/>
          <w:szCs w:val="28"/>
          <w:highlight w:val="none"/>
          <w:lang w:val="en-US" w:eastAsia="zh-CN"/>
        </w:rPr>
        <w:t>单位</w:t>
      </w:r>
      <w:r>
        <w:rPr>
          <w:rFonts w:hint="eastAsia" w:ascii="仿宋_GB2312" w:hAnsi="宋体" w:eastAsia="仿宋_GB2312"/>
          <w:sz w:val="28"/>
          <w:szCs w:val="28"/>
          <w:highlight w:val="none"/>
        </w:rPr>
        <w:t>章</w:t>
      </w:r>
      <w:r>
        <w:rPr>
          <w:rFonts w:ascii="仿宋_GB2312" w:hAnsi="宋体" w:eastAsia="仿宋_GB2312"/>
          <w:sz w:val="28"/>
          <w:szCs w:val="28"/>
          <w:highlight w:val="none"/>
        </w:rPr>
        <w:t>)</w:t>
      </w:r>
      <w:r>
        <w:rPr>
          <w:rFonts w:hint="eastAsia" w:ascii="仿宋_GB2312" w:hAnsi="宋体" w:eastAsia="仿宋_GB2312"/>
          <w:sz w:val="28"/>
          <w:szCs w:val="28"/>
          <w:highlight w:val="none"/>
        </w:rPr>
        <w:t>：</w:t>
      </w:r>
      <w:r>
        <w:rPr>
          <w:rFonts w:ascii="仿宋_GB2312" w:hAnsi="宋体" w:eastAsia="仿宋_GB2312"/>
          <w:sz w:val="28"/>
          <w:szCs w:val="28"/>
          <w:highlight w:val="none"/>
          <w:u w:val="single"/>
        </w:rPr>
        <w:t xml:space="preserve">                               </w:t>
      </w:r>
    </w:p>
    <w:p>
      <w:pPr>
        <w:pStyle w:val="2"/>
        <w:spacing w:line="360" w:lineRule="auto"/>
        <w:ind w:firstLine="0"/>
        <w:rPr>
          <w:rFonts w:ascii="仿宋_GB2312" w:hAnsi="宋体" w:eastAsia="仿宋_GB2312"/>
          <w:sz w:val="28"/>
          <w:szCs w:val="28"/>
          <w:highlight w:val="none"/>
        </w:rPr>
      </w:pPr>
      <w:r>
        <w:rPr>
          <w:rFonts w:hint="eastAsia" w:ascii="仿宋_GB2312" w:hAnsi="宋体" w:eastAsia="仿宋_GB2312"/>
          <w:sz w:val="28"/>
          <w:szCs w:val="28"/>
          <w:highlight w:val="none"/>
        </w:rPr>
        <w:t>法定代表人或其委托代理人</w:t>
      </w:r>
      <w:r>
        <w:rPr>
          <w:rFonts w:ascii="仿宋_GB2312" w:hAnsi="宋体" w:eastAsia="仿宋_GB2312"/>
          <w:sz w:val="28"/>
          <w:szCs w:val="28"/>
          <w:highlight w:val="none"/>
        </w:rPr>
        <w:t>(</w:t>
      </w:r>
      <w:r>
        <w:rPr>
          <w:rFonts w:hint="eastAsia" w:ascii="仿宋_GB2312" w:hAnsi="宋体" w:eastAsia="仿宋_GB2312"/>
          <w:sz w:val="28"/>
          <w:szCs w:val="28"/>
          <w:highlight w:val="none"/>
        </w:rPr>
        <w:t>签字或盖章</w:t>
      </w:r>
      <w:r>
        <w:rPr>
          <w:rFonts w:ascii="仿宋_GB2312" w:hAnsi="宋体" w:eastAsia="仿宋_GB2312"/>
          <w:sz w:val="28"/>
          <w:szCs w:val="28"/>
          <w:highlight w:val="none"/>
        </w:rPr>
        <w:t>)</w:t>
      </w:r>
      <w:r>
        <w:rPr>
          <w:rFonts w:hint="eastAsia" w:ascii="仿宋_GB2312" w:hAnsi="宋体" w:eastAsia="仿宋_GB2312"/>
          <w:sz w:val="28"/>
          <w:szCs w:val="28"/>
          <w:highlight w:val="none"/>
        </w:rPr>
        <w:t>：</w:t>
      </w:r>
      <w:r>
        <w:rPr>
          <w:rFonts w:ascii="仿宋_GB2312" w:hAnsi="宋体" w:eastAsia="仿宋_GB2312"/>
          <w:sz w:val="28"/>
          <w:szCs w:val="28"/>
          <w:highlight w:val="none"/>
          <w:u w:val="single"/>
        </w:rPr>
        <w:t xml:space="preserve">                        </w:t>
      </w:r>
      <w:r>
        <w:rPr>
          <w:rFonts w:ascii="仿宋_GB2312" w:hAnsi="宋体" w:eastAsia="仿宋_GB2312"/>
          <w:sz w:val="28"/>
          <w:szCs w:val="28"/>
          <w:highlight w:val="none"/>
        </w:rPr>
        <w:t xml:space="preserve">      </w:t>
      </w:r>
    </w:p>
    <w:p>
      <w:pPr>
        <w:spacing w:line="400" w:lineRule="exact"/>
        <w:ind w:firstLine="5040" w:firstLineChars="1800"/>
        <w:rPr>
          <w:rFonts w:eastAsia="黑体"/>
          <w:sz w:val="28"/>
          <w:szCs w:val="28"/>
          <w:highlight w:val="none"/>
        </w:rPr>
        <w:sectPr>
          <w:pgSz w:w="11906" w:h="16838"/>
          <w:pgMar w:top="478" w:right="1803" w:bottom="1040" w:left="963" w:header="851" w:footer="992" w:gutter="0"/>
          <w:cols w:space="0" w:num="1"/>
          <w:rtlGutter w:val="0"/>
          <w:docGrid w:type="lines" w:linePitch="319" w:charSpace="0"/>
        </w:sectPr>
      </w:pPr>
      <w:r>
        <w:rPr>
          <w:rFonts w:hint="eastAsia" w:ascii="仿宋_GB2312" w:hAnsi="宋体" w:eastAsia="仿宋_GB2312"/>
          <w:sz w:val="28"/>
          <w:szCs w:val="28"/>
          <w:highlight w:val="none"/>
        </w:rPr>
        <w:t>日期：</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年</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月</w:t>
      </w:r>
      <w:r>
        <w:rPr>
          <w:rFonts w:ascii="仿宋_GB2312" w:hAnsi="宋体" w:eastAsia="仿宋_GB2312"/>
          <w:sz w:val="28"/>
          <w:szCs w:val="28"/>
          <w:highlight w:val="none"/>
        </w:rPr>
        <w:t xml:space="preserve">    </w:t>
      </w:r>
    </w:p>
    <w:p>
      <w:pPr>
        <w:tabs>
          <w:tab w:val="left" w:pos="420"/>
        </w:tabs>
        <w:spacing w:before="120" w:beforeLines="50" w:after="120" w:afterLines="50"/>
        <w:jc w:val="both"/>
        <w:rPr>
          <w:rFonts w:eastAsia="黑体"/>
          <w:sz w:val="28"/>
          <w:szCs w:val="28"/>
          <w:highlight w:val="none"/>
        </w:rPr>
      </w:pPr>
    </w:p>
    <w:p>
      <w:pPr>
        <w:spacing w:before="120" w:beforeLines="50" w:after="120" w:afterLines="50"/>
        <w:jc w:val="center"/>
        <w:rPr>
          <w:rFonts w:eastAsia="黑体"/>
          <w:sz w:val="28"/>
          <w:szCs w:val="28"/>
          <w:highlight w:val="none"/>
        </w:rPr>
      </w:pPr>
      <w:r>
        <w:rPr>
          <w:rFonts w:eastAsia="黑体"/>
          <w:sz w:val="28"/>
          <w:szCs w:val="28"/>
          <w:highlight w:val="none"/>
        </w:rPr>
        <w:t>授权委托书或法定代表人身份证明</w:t>
      </w:r>
    </w:p>
    <w:p>
      <w:pPr>
        <w:topLinePunct/>
        <w:spacing w:before="120" w:beforeLines="50" w:after="120" w:afterLines="50"/>
        <w:jc w:val="center"/>
        <w:rPr>
          <w:rFonts w:eastAsia="黑体"/>
          <w:sz w:val="28"/>
          <w:szCs w:val="28"/>
          <w:highlight w:val="none"/>
        </w:rPr>
      </w:pPr>
      <w:r>
        <w:rPr>
          <w:rFonts w:eastAsia="黑体"/>
          <w:sz w:val="28"/>
          <w:szCs w:val="28"/>
          <w:highlight w:val="none"/>
        </w:rPr>
        <w:t>（一）授权委托书</w:t>
      </w:r>
    </w:p>
    <w:p>
      <w:pPr>
        <w:topLinePunct/>
        <w:spacing w:line="360" w:lineRule="auto"/>
        <w:ind w:firstLine="480" w:firstLineChars="200"/>
        <w:rPr>
          <w:sz w:val="24"/>
          <w:szCs w:val="24"/>
          <w:highlight w:val="none"/>
          <w:u w:val="single"/>
        </w:rPr>
      </w:pPr>
      <w:r>
        <w:rPr>
          <w:sz w:val="24"/>
          <w:szCs w:val="24"/>
          <w:highlight w:val="none"/>
        </w:rPr>
        <w:t>本人</w:t>
      </w:r>
      <w:r>
        <w:rPr>
          <w:sz w:val="24"/>
          <w:szCs w:val="24"/>
          <w:highlight w:val="none"/>
          <w:u w:val="single"/>
        </w:rPr>
        <w:t xml:space="preserve">       </w:t>
      </w:r>
      <w:r>
        <w:rPr>
          <w:sz w:val="24"/>
          <w:szCs w:val="24"/>
          <w:highlight w:val="none"/>
        </w:rPr>
        <w:t>（姓名）系</w:t>
      </w:r>
      <w:r>
        <w:rPr>
          <w:sz w:val="24"/>
          <w:szCs w:val="24"/>
          <w:highlight w:val="none"/>
          <w:u w:val="single"/>
        </w:rPr>
        <w:t xml:space="preserve">                </w:t>
      </w:r>
      <w:r>
        <w:rPr>
          <w:sz w:val="24"/>
          <w:szCs w:val="24"/>
          <w:highlight w:val="none"/>
        </w:rPr>
        <w:t>（投标人名称）的法定代表人，现委托</w:t>
      </w:r>
      <w:r>
        <w:rPr>
          <w:sz w:val="24"/>
          <w:szCs w:val="24"/>
          <w:highlight w:val="none"/>
          <w:u w:val="single"/>
        </w:rPr>
        <w:t xml:space="preserve">         </w:t>
      </w:r>
      <w:r>
        <w:rPr>
          <w:sz w:val="24"/>
          <w:szCs w:val="24"/>
          <w:highlight w:val="none"/>
        </w:rPr>
        <w:t>（姓名）为我方代理人。代理人根据授权，以我方名义签署、澄清确认、递交、撤回、修改</w:t>
      </w:r>
      <w:r>
        <w:rPr>
          <w:rFonts w:hint="eastAsia"/>
          <w:sz w:val="24"/>
          <w:szCs w:val="24"/>
          <w:highlight w:val="none"/>
          <w:u w:val="single"/>
          <w:lang w:val="en-US" w:eastAsia="zh-CN"/>
        </w:rPr>
        <w:t xml:space="preserve">       项目</w:t>
      </w:r>
      <w:r>
        <w:rPr>
          <w:sz w:val="24"/>
          <w:szCs w:val="24"/>
          <w:highlight w:val="none"/>
        </w:rPr>
        <w:t>投标文件、签订合同和处理有关事宜，其法律后果由我方承担。</w:t>
      </w:r>
    </w:p>
    <w:p>
      <w:pPr>
        <w:spacing w:line="360" w:lineRule="auto"/>
        <w:rPr>
          <w:sz w:val="24"/>
          <w:szCs w:val="24"/>
          <w:highlight w:val="none"/>
        </w:rPr>
      </w:pPr>
      <w:r>
        <w:rPr>
          <w:sz w:val="24"/>
          <w:szCs w:val="24"/>
          <w:highlight w:val="none"/>
        </w:rPr>
        <w:t xml:space="preserve">    委托期限：自本委托书签署之日起至投标有效期期满。</w:t>
      </w:r>
    </w:p>
    <w:p>
      <w:pPr>
        <w:spacing w:line="360" w:lineRule="auto"/>
        <w:ind w:firstLine="480" w:firstLineChars="200"/>
        <w:rPr>
          <w:sz w:val="24"/>
          <w:szCs w:val="24"/>
          <w:highlight w:val="none"/>
        </w:rPr>
      </w:pPr>
      <w:r>
        <w:rPr>
          <w:sz w:val="24"/>
          <w:szCs w:val="24"/>
          <w:highlight w:val="none"/>
        </w:rPr>
        <w:t>代理人无转委托权。</w:t>
      </w:r>
    </w:p>
    <w:p>
      <w:pPr>
        <w:spacing w:line="360" w:lineRule="auto"/>
        <w:ind w:firstLine="240" w:firstLineChars="100"/>
        <w:rPr>
          <w:sz w:val="24"/>
          <w:szCs w:val="24"/>
          <w:highlight w:val="none"/>
        </w:rPr>
      </w:pPr>
      <w:r>
        <w:rPr>
          <w:sz w:val="24"/>
          <w:szCs w:val="24"/>
          <w:highlight w:val="none"/>
        </w:rPr>
        <w:t>附：</w:t>
      </w:r>
      <w:r>
        <w:rPr>
          <w:b/>
          <w:sz w:val="24"/>
          <w:szCs w:val="24"/>
          <w:highlight w:val="none"/>
        </w:rPr>
        <w:t>法定代表人身份证复印件或扫描件及委托代理人身份证复印件或扫描件。</w:t>
      </w:r>
    </w:p>
    <w:p>
      <w:pPr>
        <w:spacing w:line="360" w:lineRule="auto"/>
        <w:ind w:firstLine="480" w:firstLineChars="200"/>
        <w:rPr>
          <w:sz w:val="24"/>
          <w:szCs w:val="24"/>
          <w:highlight w:val="none"/>
        </w:rPr>
      </w:pPr>
    </w:p>
    <w:p>
      <w:pPr>
        <w:spacing w:line="360" w:lineRule="auto"/>
        <w:rPr>
          <w:sz w:val="24"/>
          <w:szCs w:val="24"/>
          <w:highlight w:val="none"/>
        </w:rPr>
      </w:pPr>
    </w:p>
    <w:p>
      <w:pPr>
        <w:spacing w:line="360" w:lineRule="auto"/>
        <w:jc w:val="right"/>
        <w:rPr>
          <w:sz w:val="24"/>
          <w:szCs w:val="24"/>
          <w:highlight w:val="none"/>
        </w:rPr>
      </w:pPr>
      <w:r>
        <w:rPr>
          <w:sz w:val="24"/>
          <w:szCs w:val="24"/>
          <w:highlight w:val="none"/>
        </w:rPr>
        <w:t>投标人：</w:t>
      </w:r>
      <w:r>
        <w:rPr>
          <w:sz w:val="24"/>
          <w:szCs w:val="24"/>
          <w:highlight w:val="none"/>
          <w:u w:val="single"/>
        </w:rPr>
        <w:t xml:space="preserve">                     </w:t>
      </w:r>
      <w:r>
        <w:rPr>
          <w:sz w:val="24"/>
          <w:szCs w:val="24"/>
          <w:highlight w:val="none"/>
        </w:rPr>
        <w:t>（盖单位章）</w:t>
      </w:r>
    </w:p>
    <w:p>
      <w:pPr>
        <w:spacing w:line="360" w:lineRule="auto"/>
        <w:jc w:val="right"/>
        <w:rPr>
          <w:sz w:val="24"/>
          <w:szCs w:val="24"/>
          <w:highlight w:val="none"/>
        </w:rPr>
      </w:pPr>
      <w:r>
        <w:rPr>
          <w:sz w:val="24"/>
          <w:szCs w:val="24"/>
          <w:highlight w:val="none"/>
        </w:rPr>
        <w:t>法定代表人：</w:t>
      </w:r>
      <w:r>
        <w:rPr>
          <w:sz w:val="24"/>
          <w:szCs w:val="24"/>
          <w:highlight w:val="none"/>
          <w:u w:val="single"/>
        </w:rPr>
        <w:t xml:space="preserve">                     </w:t>
      </w:r>
      <w:r>
        <w:rPr>
          <w:sz w:val="24"/>
          <w:szCs w:val="24"/>
          <w:highlight w:val="none"/>
        </w:rPr>
        <w:t>（签字）</w:t>
      </w:r>
    </w:p>
    <w:p>
      <w:pPr>
        <w:spacing w:line="360" w:lineRule="auto"/>
        <w:ind w:right="840" w:firstLine="3360" w:firstLineChars="1400"/>
        <w:rPr>
          <w:sz w:val="24"/>
          <w:szCs w:val="24"/>
          <w:highlight w:val="none"/>
        </w:rPr>
      </w:pPr>
      <w:r>
        <w:rPr>
          <w:sz w:val="24"/>
          <w:szCs w:val="24"/>
          <w:highlight w:val="none"/>
        </w:rPr>
        <w:t>身份证号码：</w:t>
      </w:r>
      <w:r>
        <w:rPr>
          <w:sz w:val="24"/>
          <w:szCs w:val="24"/>
          <w:highlight w:val="none"/>
          <w:u w:val="single"/>
        </w:rPr>
        <w:t xml:space="preserve">                      </w:t>
      </w:r>
    </w:p>
    <w:p>
      <w:pPr>
        <w:spacing w:line="360" w:lineRule="auto"/>
        <w:jc w:val="right"/>
        <w:rPr>
          <w:sz w:val="24"/>
          <w:szCs w:val="24"/>
          <w:highlight w:val="none"/>
        </w:rPr>
      </w:pPr>
      <w:r>
        <w:rPr>
          <w:sz w:val="24"/>
          <w:szCs w:val="24"/>
          <w:highlight w:val="none"/>
        </w:rPr>
        <w:t>委托代理人：</w:t>
      </w:r>
      <w:r>
        <w:rPr>
          <w:sz w:val="24"/>
          <w:szCs w:val="24"/>
          <w:highlight w:val="none"/>
          <w:u w:val="single"/>
        </w:rPr>
        <w:t xml:space="preserve">                     </w:t>
      </w:r>
      <w:r>
        <w:rPr>
          <w:sz w:val="24"/>
          <w:szCs w:val="24"/>
          <w:highlight w:val="none"/>
        </w:rPr>
        <w:t xml:space="preserve">（签字） </w:t>
      </w:r>
    </w:p>
    <w:p>
      <w:pPr>
        <w:spacing w:line="360" w:lineRule="auto"/>
        <w:ind w:right="840"/>
        <w:jc w:val="center"/>
        <w:rPr>
          <w:sz w:val="24"/>
          <w:szCs w:val="24"/>
          <w:highlight w:val="none"/>
          <w:u w:val="single"/>
        </w:rPr>
      </w:pPr>
      <w:r>
        <w:rPr>
          <w:sz w:val="24"/>
          <w:szCs w:val="24"/>
          <w:highlight w:val="none"/>
        </w:rPr>
        <w:t xml:space="preserve">         身份证号码：</w:t>
      </w:r>
      <w:r>
        <w:rPr>
          <w:sz w:val="24"/>
          <w:szCs w:val="24"/>
          <w:highlight w:val="none"/>
          <w:u w:val="single"/>
        </w:rPr>
        <w:t xml:space="preserve">                     </w:t>
      </w:r>
    </w:p>
    <w:p>
      <w:pPr>
        <w:spacing w:line="360" w:lineRule="auto"/>
        <w:ind w:right="630" w:firstLine="2640" w:firstLineChars="1100"/>
        <w:jc w:val="right"/>
        <w:rPr>
          <w:rFonts w:eastAsia="黑体"/>
          <w:sz w:val="24"/>
          <w:szCs w:val="24"/>
          <w:highlight w:val="none"/>
        </w:rPr>
      </w:pPr>
      <w:r>
        <w:rPr>
          <w:sz w:val="24"/>
          <w:szCs w:val="24"/>
          <w:highlight w:val="none"/>
          <w:u w:val="single"/>
        </w:rPr>
        <w:t xml:space="preserve">       </w:t>
      </w:r>
      <w:r>
        <w:rPr>
          <w:sz w:val="24"/>
          <w:szCs w:val="24"/>
          <w:highlight w:val="none"/>
        </w:rPr>
        <w:t>年</w:t>
      </w:r>
      <w:r>
        <w:rPr>
          <w:sz w:val="24"/>
          <w:szCs w:val="24"/>
          <w:highlight w:val="none"/>
          <w:u w:val="single"/>
        </w:rPr>
        <w:t xml:space="preserve">       </w:t>
      </w:r>
      <w:r>
        <w:rPr>
          <w:sz w:val="24"/>
          <w:szCs w:val="24"/>
          <w:highlight w:val="none"/>
        </w:rPr>
        <w:t>月</w:t>
      </w:r>
      <w:r>
        <w:rPr>
          <w:sz w:val="24"/>
          <w:szCs w:val="24"/>
          <w:highlight w:val="none"/>
          <w:u w:val="single"/>
        </w:rPr>
        <w:t xml:space="preserve">       </w:t>
      </w:r>
      <w:r>
        <w:rPr>
          <w:sz w:val="24"/>
          <w:szCs w:val="24"/>
          <w:highlight w:val="none"/>
        </w:rPr>
        <w:t>日</w:t>
      </w:r>
    </w:p>
    <w:p>
      <w:pPr>
        <w:spacing w:line="440" w:lineRule="exact"/>
        <w:rPr>
          <w:rFonts w:eastAsia="黑体"/>
          <w:sz w:val="20"/>
          <w:highlight w:val="none"/>
        </w:rPr>
      </w:pPr>
    </w:p>
    <w:p>
      <w:pPr>
        <w:spacing w:line="400" w:lineRule="exact"/>
        <w:rPr>
          <w:rFonts w:eastAsia="黑体"/>
          <w:sz w:val="20"/>
          <w:highlight w:val="none"/>
        </w:rPr>
      </w:pPr>
    </w:p>
    <w:p>
      <w:pPr>
        <w:spacing w:line="400" w:lineRule="exact"/>
        <w:rPr>
          <w:rFonts w:eastAsia="黑体"/>
          <w:sz w:val="20"/>
          <w:highlight w:val="none"/>
        </w:rPr>
      </w:pPr>
    </w:p>
    <w:p>
      <w:pPr>
        <w:spacing w:before="120" w:beforeLines="50" w:after="120" w:afterLines="50"/>
        <w:jc w:val="left"/>
        <w:rPr>
          <w:b/>
          <w:bCs/>
          <w:sz w:val="24"/>
          <w:szCs w:val="24"/>
          <w:highlight w:val="none"/>
        </w:rPr>
      </w:pPr>
      <w:r>
        <w:rPr>
          <w:b/>
          <w:bCs/>
          <w:sz w:val="24"/>
          <w:szCs w:val="24"/>
          <w:highlight w:val="none"/>
        </w:rPr>
        <w:t>注： 1、法定代表人和委托代理人必须在授权委托书上亲笔签名，不得使用印章、签名章或其他电子制版签名代替；</w:t>
      </w:r>
    </w:p>
    <w:p>
      <w:pPr>
        <w:spacing w:before="120" w:beforeLines="50" w:after="120" w:afterLines="50"/>
        <w:ind w:firstLine="482" w:firstLineChars="200"/>
        <w:jc w:val="left"/>
        <w:rPr>
          <w:b/>
          <w:bCs/>
          <w:sz w:val="24"/>
          <w:szCs w:val="24"/>
          <w:highlight w:val="none"/>
        </w:rPr>
      </w:pPr>
      <w:r>
        <w:rPr>
          <w:b/>
          <w:bCs/>
          <w:sz w:val="24"/>
          <w:szCs w:val="24"/>
          <w:highlight w:val="none"/>
        </w:rPr>
        <w:t>2、如果由投标人的法定代表人签署投标文件，则无须提交授权委托书。</w:t>
      </w:r>
    </w:p>
    <w:p>
      <w:pPr>
        <w:pStyle w:val="15"/>
        <w:topLinePunct/>
        <w:spacing w:line="400" w:lineRule="exact"/>
        <w:ind w:left="560" w:firstLine="0" w:firstLineChars="0"/>
        <w:rPr>
          <w:sz w:val="28"/>
          <w:szCs w:val="28"/>
          <w:highlight w:val="none"/>
        </w:rPr>
      </w:pPr>
      <w:r>
        <w:rPr>
          <w:sz w:val="27"/>
          <w:szCs w:val="27"/>
          <w:highlight w:val="none"/>
        </w:rPr>
        <w:br w:type="page"/>
      </w:r>
    </w:p>
    <w:p>
      <w:pPr>
        <w:topLinePunct/>
        <w:spacing w:before="120" w:beforeLines="50" w:after="120" w:afterLines="50"/>
        <w:jc w:val="center"/>
        <w:rPr>
          <w:rFonts w:eastAsia="黑体"/>
          <w:sz w:val="28"/>
          <w:szCs w:val="28"/>
          <w:highlight w:val="none"/>
        </w:rPr>
      </w:pPr>
      <w:r>
        <w:rPr>
          <w:rFonts w:eastAsia="黑体"/>
          <w:sz w:val="24"/>
          <w:szCs w:val="24"/>
          <w:highlight w:val="none"/>
        </w:rPr>
        <w:t xml:space="preserve"> </w:t>
      </w:r>
      <w:r>
        <w:rPr>
          <w:rFonts w:eastAsia="黑体"/>
          <w:sz w:val="28"/>
          <w:szCs w:val="28"/>
          <w:highlight w:val="none"/>
        </w:rPr>
        <w:t>(二)法定代表人身份证明</w:t>
      </w:r>
    </w:p>
    <w:p>
      <w:pPr>
        <w:topLinePunct/>
        <w:rPr>
          <w:sz w:val="28"/>
          <w:szCs w:val="28"/>
          <w:highlight w:val="none"/>
        </w:rPr>
      </w:pPr>
    </w:p>
    <w:p>
      <w:pPr>
        <w:topLinePunct/>
        <w:rPr>
          <w:sz w:val="24"/>
          <w:szCs w:val="24"/>
          <w:highlight w:val="none"/>
        </w:rPr>
      </w:pPr>
    </w:p>
    <w:p>
      <w:pPr>
        <w:topLinePunct/>
        <w:rPr>
          <w:sz w:val="24"/>
          <w:szCs w:val="24"/>
          <w:highlight w:val="none"/>
          <w:u w:val="single"/>
        </w:rPr>
      </w:pPr>
      <w:r>
        <w:rPr>
          <w:sz w:val="24"/>
          <w:szCs w:val="24"/>
          <w:highlight w:val="none"/>
        </w:rPr>
        <w:t>投标人名称：</w:t>
      </w:r>
      <w:r>
        <w:rPr>
          <w:sz w:val="24"/>
          <w:szCs w:val="24"/>
          <w:highlight w:val="none"/>
          <w:u w:val="single"/>
        </w:rPr>
        <w:t xml:space="preserve">               </w:t>
      </w:r>
    </w:p>
    <w:p>
      <w:pPr>
        <w:topLinePunct/>
        <w:rPr>
          <w:sz w:val="24"/>
          <w:szCs w:val="24"/>
          <w:highlight w:val="none"/>
        </w:rPr>
      </w:pPr>
    </w:p>
    <w:p>
      <w:pPr>
        <w:topLinePunct/>
        <w:ind w:firstLine="480" w:firstLineChars="200"/>
        <w:rPr>
          <w:sz w:val="24"/>
          <w:szCs w:val="24"/>
          <w:highlight w:val="none"/>
          <w:u w:val="single"/>
        </w:rPr>
      </w:pPr>
      <w:r>
        <w:rPr>
          <w:sz w:val="24"/>
          <w:szCs w:val="24"/>
          <w:highlight w:val="none"/>
        </w:rPr>
        <w:t>姓名：</w:t>
      </w:r>
      <w:r>
        <w:rPr>
          <w:b/>
          <w:bCs/>
          <w:sz w:val="24"/>
          <w:szCs w:val="24"/>
          <w:highlight w:val="none"/>
          <w:u w:val="single"/>
        </w:rPr>
        <w:t xml:space="preserve">(法定代表人亲笔签名)     </w:t>
      </w:r>
      <w:r>
        <w:rPr>
          <w:sz w:val="24"/>
          <w:szCs w:val="24"/>
          <w:highlight w:val="none"/>
        </w:rPr>
        <w:t>性别：</w:t>
      </w:r>
      <w:r>
        <w:rPr>
          <w:sz w:val="24"/>
          <w:szCs w:val="24"/>
          <w:highlight w:val="none"/>
          <w:u w:val="single"/>
        </w:rPr>
        <w:t xml:space="preserve">     </w:t>
      </w:r>
      <w:r>
        <w:rPr>
          <w:sz w:val="24"/>
          <w:szCs w:val="24"/>
          <w:highlight w:val="none"/>
        </w:rPr>
        <w:t>年龄：</w:t>
      </w:r>
      <w:r>
        <w:rPr>
          <w:sz w:val="24"/>
          <w:szCs w:val="24"/>
          <w:highlight w:val="none"/>
          <w:u w:val="single"/>
        </w:rPr>
        <w:t xml:space="preserve">     </w:t>
      </w:r>
      <w:r>
        <w:rPr>
          <w:sz w:val="24"/>
          <w:szCs w:val="24"/>
          <w:highlight w:val="none"/>
        </w:rPr>
        <w:t>职务：</w:t>
      </w:r>
      <w:r>
        <w:rPr>
          <w:sz w:val="24"/>
          <w:szCs w:val="24"/>
          <w:highlight w:val="none"/>
          <w:u w:val="single"/>
        </w:rPr>
        <w:t xml:space="preserve">                   </w:t>
      </w:r>
    </w:p>
    <w:p>
      <w:pPr>
        <w:topLinePunct/>
        <w:rPr>
          <w:sz w:val="24"/>
          <w:szCs w:val="24"/>
          <w:highlight w:val="none"/>
        </w:rPr>
      </w:pPr>
    </w:p>
    <w:p>
      <w:pPr>
        <w:topLinePunct/>
        <w:rPr>
          <w:sz w:val="24"/>
          <w:szCs w:val="24"/>
          <w:highlight w:val="none"/>
        </w:rPr>
      </w:pPr>
      <w:r>
        <w:rPr>
          <w:sz w:val="24"/>
          <w:szCs w:val="24"/>
          <w:highlight w:val="none"/>
        </w:rPr>
        <w:t>系</w:t>
      </w:r>
      <w:r>
        <w:rPr>
          <w:sz w:val="24"/>
          <w:szCs w:val="24"/>
          <w:highlight w:val="none"/>
          <w:u w:val="single"/>
        </w:rPr>
        <w:t xml:space="preserve">(投标人名称)        </w:t>
      </w:r>
      <w:r>
        <w:rPr>
          <w:sz w:val="24"/>
          <w:szCs w:val="24"/>
          <w:highlight w:val="none"/>
        </w:rPr>
        <w:t>的法定代表人。</w:t>
      </w:r>
    </w:p>
    <w:p>
      <w:pPr>
        <w:topLinePunct/>
        <w:rPr>
          <w:sz w:val="24"/>
          <w:szCs w:val="24"/>
          <w:highlight w:val="none"/>
        </w:rPr>
      </w:pPr>
    </w:p>
    <w:p>
      <w:pPr>
        <w:topLinePunct/>
        <w:rPr>
          <w:sz w:val="24"/>
          <w:szCs w:val="24"/>
          <w:highlight w:val="none"/>
        </w:rPr>
      </w:pPr>
      <w:r>
        <w:rPr>
          <w:sz w:val="24"/>
          <w:szCs w:val="24"/>
          <w:highlight w:val="none"/>
        </w:rPr>
        <w:t>特此证明。</w:t>
      </w:r>
    </w:p>
    <w:p>
      <w:pPr>
        <w:topLinePunct/>
        <w:rPr>
          <w:sz w:val="24"/>
          <w:szCs w:val="24"/>
          <w:highlight w:val="none"/>
        </w:rPr>
      </w:pPr>
    </w:p>
    <w:p>
      <w:pPr>
        <w:topLinePunct/>
        <w:rPr>
          <w:sz w:val="24"/>
          <w:szCs w:val="24"/>
          <w:highlight w:val="none"/>
        </w:rPr>
      </w:pPr>
      <w:r>
        <w:rPr>
          <w:sz w:val="24"/>
          <w:szCs w:val="24"/>
          <w:highlight w:val="none"/>
        </w:rPr>
        <w:t>附：</w:t>
      </w:r>
      <w:r>
        <w:rPr>
          <w:b/>
          <w:bCs/>
          <w:sz w:val="24"/>
          <w:szCs w:val="24"/>
          <w:highlight w:val="none"/>
        </w:rPr>
        <w:t>法定代表人身份证</w:t>
      </w:r>
      <w:r>
        <w:rPr>
          <w:b/>
          <w:sz w:val="24"/>
          <w:szCs w:val="24"/>
          <w:highlight w:val="none"/>
        </w:rPr>
        <w:t>复印件或扫描件</w:t>
      </w:r>
      <w:r>
        <w:rPr>
          <w:b/>
          <w:bCs/>
          <w:sz w:val="24"/>
          <w:szCs w:val="24"/>
          <w:highlight w:val="none"/>
        </w:rPr>
        <w:t>。</w:t>
      </w:r>
    </w:p>
    <w:p>
      <w:pPr>
        <w:topLinePunct/>
        <w:rPr>
          <w:sz w:val="24"/>
          <w:szCs w:val="24"/>
          <w:highlight w:val="none"/>
        </w:rPr>
      </w:pPr>
    </w:p>
    <w:p>
      <w:pPr>
        <w:topLinePunct/>
        <w:rPr>
          <w:sz w:val="24"/>
          <w:szCs w:val="24"/>
          <w:highlight w:val="none"/>
        </w:rPr>
      </w:pPr>
    </w:p>
    <w:p>
      <w:pPr>
        <w:wordWrap w:val="0"/>
        <w:topLinePunct/>
        <w:ind w:right="428"/>
        <w:jc w:val="right"/>
        <w:rPr>
          <w:sz w:val="24"/>
          <w:szCs w:val="24"/>
          <w:highlight w:val="none"/>
          <w:u w:val="single"/>
        </w:rPr>
      </w:pPr>
      <w:r>
        <w:rPr>
          <w:sz w:val="24"/>
          <w:szCs w:val="24"/>
          <w:highlight w:val="none"/>
        </w:rPr>
        <w:t>投标人：</w:t>
      </w:r>
      <w:r>
        <w:rPr>
          <w:sz w:val="24"/>
          <w:szCs w:val="24"/>
          <w:highlight w:val="none"/>
          <w:u w:val="single"/>
        </w:rPr>
        <w:t xml:space="preserve">(盖单位章)     </w:t>
      </w:r>
    </w:p>
    <w:p>
      <w:pPr>
        <w:topLinePunct/>
        <w:rPr>
          <w:sz w:val="24"/>
          <w:szCs w:val="24"/>
          <w:highlight w:val="none"/>
        </w:rPr>
      </w:pPr>
    </w:p>
    <w:p>
      <w:pPr>
        <w:wordWrap w:val="0"/>
        <w:topLinePunct/>
        <w:ind w:right="480"/>
        <w:jc w:val="right"/>
        <w:rPr>
          <w:sz w:val="24"/>
          <w:szCs w:val="24"/>
          <w:highlight w:val="none"/>
        </w:rPr>
      </w:pPr>
      <w:r>
        <w:rPr>
          <w:sz w:val="24"/>
          <w:szCs w:val="24"/>
          <w:highlight w:val="none"/>
          <w:u w:val="single"/>
        </w:rPr>
        <w:t xml:space="preserve">     </w:t>
      </w:r>
      <w:r>
        <w:rPr>
          <w:sz w:val="24"/>
          <w:szCs w:val="24"/>
          <w:highlight w:val="none"/>
        </w:rPr>
        <w:t>年</w:t>
      </w:r>
      <w:r>
        <w:rPr>
          <w:sz w:val="24"/>
          <w:szCs w:val="24"/>
          <w:highlight w:val="none"/>
          <w:u w:val="single"/>
        </w:rPr>
        <w:t xml:space="preserve">     </w:t>
      </w:r>
      <w:r>
        <w:rPr>
          <w:sz w:val="24"/>
          <w:szCs w:val="24"/>
          <w:highlight w:val="none"/>
        </w:rPr>
        <w:t>月</w:t>
      </w:r>
      <w:r>
        <w:rPr>
          <w:sz w:val="24"/>
          <w:szCs w:val="24"/>
          <w:highlight w:val="none"/>
          <w:u w:val="single"/>
        </w:rPr>
        <w:t xml:space="preserve">     </w:t>
      </w:r>
      <w:r>
        <w:rPr>
          <w:sz w:val="24"/>
          <w:szCs w:val="24"/>
          <w:highlight w:val="none"/>
        </w:rPr>
        <w:t>日</w:t>
      </w:r>
    </w:p>
    <w:p>
      <w:pPr>
        <w:topLinePunct/>
        <w:rPr>
          <w:sz w:val="24"/>
          <w:szCs w:val="24"/>
          <w:highlight w:val="none"/>
        </w:rPr>
      </w:pPr>
    </w:p>
    <w:p>
      <w:pPr>
        <w:topLinePunct/>
        <w:rPr>
          <w:sz w:val="24"/>
          <w:szCs w:val="24"/>
          <w:highlight w:val="none"/>
        </w:rPr>
      </w:pPr>
    </w:p>
    <w:p>
      <w:pPr>
        <w:topLinePunct/>
        <w:rPr>
          <w:sz w:val="24"/>
          <w:szCs w:val="24"/>
          <w:highlight w:val="none"/>
        </w:rPr>
      </w:pPr>
    </w:p>
    <w:p>
      <w:pPr>
        <w:rPr>
          <w:b/>
          <w:bCs/>
          <w:sz w:val="24"/>
          <w:szCs w:val="24"/>
          <w:highlight w:val="none"/>
        </w:rPr>
      </w:pPr>
    </w:p>
    <w:p>
      <w:pPr>
        <w:spacing w:before="120" w:beforeLines="50" w:after="120" w:afterLines="50"/>
        <w:jc w:val="center"/>
        <w:rPr>
          <w:b/>
          <w:bCs/>
          <w:sz w:val="24"/>
          <w:szCs w:val="24"/>
          <w:highlight w:val="none"/>
        </w:rPr>
      </w:pPr>
    </w:p>
    <w:p>
      <w:pPr>
        <w:spacing w:before="120" w:beforeLines="50" w:after="120" w:afterLines="50"/>
        <w:jc w:val="center"/>
        <w:rPr>
          <w:b/>
          <w:bCs/>
          <w:sz w:val="24"/>
          <w:szCs w:val="24"/>
          <w:highlight w:val="none"/>
        </w:rPr>
      </w:pPr>
    </w:p>
    <w:p>
      <w:pPr>
        <w:spacing w:before="120" w:beforeLines="50" w:after="120" w:afterLines="50"/>
        <w:jc w:val="center"/>
        <w:rPr>
          <w:b/>
          <w:bCs/>
          <w:sz w:val="24"/>
          <w:szCs w:val="24"/>
          <w:highlight w:val="none"/>
        </w:rPr>
      </w:pPr>
    </w:p>
    <w:p>
      <w:pPr>
        <w:spacing w:before="120" w:beforeLines="50" w:after="120" w:afterLines="50"/>
        <w:jc w:val="center"/>
        <w:rPr>
          <w:rFonts w:eastAsia="黑体"/>
          <w:b/>
          <w:bCs/>
          <w:sz w:val="24"/>
          <w:szCs w:val="24"/>
          <w:highlight w:val="none"/>
        </w:rPr>
      </w:pPr>
    </w:p>
    <w:p>
      <w:pPr>
        <w:spacing w:before="120" w:beforeLines="50" w:after="120" w:afterLines="50"/>
        <w:jc w:val="center"/>
        <w:rPr>
          <w:rFonts w:eastAsia="黑体"/>
          <w:b/>
          <w:bCs/>
          <w:sz w:val="24"/>
          <w:szCs w:val="24"/>
          <w:highlight w:val="none"/>
        </w:rPr>
      </w:pPr>
    </w:p>
    <w:p>
      <w:pPr>
        <w:widowControl/>
        <w:jc w:val="left"/>
        <w:rPr>
          <w:b/>
          <w:bCs/>
          <w:sz w:val="24"/>
          <w:szCs w:val="24"/>
          <w:highlight w:val="none"/>
        </w:rPr>
      </w:pPr>
      <w:r>
        <w:rPr>
          <w:b/>
          <w:bCs/>
          <w:sz w:val="24"/>
          <w:szCs w:val="24"/>
          <w:highlight w:val="none"/>
        </w:rPr>
        <w:t>注：法定代表人的签字必须是亲笔签名，不得使用印章、签名章或其他电子制版签名代替。</w:t>
      </w:r>
    </w:p>
    <w:p>
      <w:pPr>
        <w:spacing w:line="400" w:lineRule="exact"/>
        <w:rPr>
          <w:rFonts w:hint="eastAsia" w:ascii="仿宋_GB2312" w:hAnsi="宋体" w:eastAsia="仿宋_GB2312"/>
          <w:sz w:val="28"/>
          <w:szCs w:val="28"/>
          <w:highlight w:val="none"/>
        </w:rPr>
      </w:pPr>
    </w:p>
    <w:p>
      <w:pPr>
        <w:rPr>
          <w:highlight w:val="none"/>
        </w:rPr>
      </w:pPr>
    </w:p>
    <w:sectPr>
      <w:pgSz w:w="11906" w:h="16838"/>
      <w:pgMar w:top="1536" w:right="1803" w:bottom="1037" w:left="16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A66AD4"/>
    <w:multiLevelType w:val="singleLevel"/>
    <w:tmpl w:val="73A66AD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E5ZDk2NjA2YjdmZGIxZGNiNDQyYTRhY2QyNzdiZDkifQ=="/>
  </w:docVars>
  <w:rsids>
    <w:rsidRoot w:val="00AE1AEF"/>
    <w:rsid w:val="000C79C6"/>
    <w:rsid w:val="000F00B1"/>
    <w:rsid w:val="00441924"/>
    <w:rsid w:val="004A266C"/>
    <w:rsid w:val="006177AB"/>
    <w:rsid w:val="007D59EE"/>
    <w:rsid w:val="007E5A81"/>
    <w:rsid w:val="007F07FE"/>
    <w:rsid w:val="00933DC1"/>
    <w:rsid w:val="00A537C6"/>
    <w:rsid w:val="00A609E0"/>
    <w:rsid w:val="00AA59E2"/>
    <w:rsid w:val="00AE1AEF"/>
    <w:rsid w:val="00B3447C"/>
    <w:rsid w:val="00B603F8"/>
    <w:rsid w:val="00C67B55"/>
    <w:rsid w:val="00C85E7A"/>
    <w:rsid w:val="00D6142B"/>
    <w:rsid w:val="00E36974"/>
    <w:rsid w:val="00FD3875"/>
    <w:rsid w:val="07746231"/>
    <w:rsid w:val="0A2B7EB8"/>
    <w:rsid w:val="0B36128D"/>
    <w:rsid w:val="0C0F44CB"/>
    <w:rsid w:val="0CC552B7"/>
    <w:rsid w:val="0E3D26BB"/>
    <w:rsid w:val="0F5D2793"/>
    <w:rsid w:val="10B169D0"/>
    <w:rsid w:val="162E3500"/>
    <w:rsid w:val="172C1E60"/>
    <w:rsid w:val="18787DD4"/>
    <w:rsid w:val="1F0E7B4B"/>
    <w:rsid w:val="20BF005B"/>
    <w:rsid w:val="22E236D1"/>
    <w:rsid w:val="26D23D00"/>
    <w:rsid w:val="26E722E7"/>
    <w:rsid w:val="271B34F4"/>
    <w:rsid w:val="278A7759"/>
    <w:rsid w:val="286A433F"/>
    <w:rsid w:val="2A223E8D"/>
    <w:rsid w:val="2AA06788"/>
    <w:rsid w:val="2C143320"/>
    <w:rsid w:val="2EC14CE9"/>
    <w:rsid w:val="2FB32010"/>
    <w:rsid w:val="305D78C5"/>
    <w:rsid w:val="30964572"/>
    <w:rsid w:val="35BF2E57"/>
    <w:rsid w:val="374D31FC"/>
    <w:rsid w:val="377F0648"/>
    <w:rsid w:val="38D67A2A"/>
    <w:rsid w:val="3CD30CAB"/>
    <w:rsid w:val="3CF278A5"/>
    <w:rsid w:val="3CFC29D3"/>
    <w:rsid w:val="3DC54072"/>
    <w:rsid w:val="3FDF0B8F"/>
    <w:rsid w:val="407A268E"/>
    <w:rsid w:val="42915554"/>
    <w:rsid w:val="42A341FD"/>
    <w:rsid w:val="48BF081D"/>
    <w:rsid w:val="48E567EC"/>
    <w:rsid w:val="493303AD"/>
    <w:rsid w:val="4ADB0229"/>
    <w:rsid w:val="50B04FDA"/>
    <w:rsid w:val="593F441D"/>
    <w:rsid w:val="60E775F5"/>
    <w:rsid w:val="633B6CE7"/>
    <w:rsid w:val="6A942CD1"/>
    <w:rsid w:val="6EF315CD"/>
    <w:rsid w:val="721661BD"/>
    <w:rsid w:val="727D1344"/>
    <w:rsid w:val="76573766"/>
    <w:rsid w:val="78724EFC"/>
    <w:rsid w:val="78D72A50"/>
    <w:rsid w:val="79814DB2"/>
    <w:rsid w:val="7FA77AA0"/>
    <w:rsid w:val="7FFB7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link w:val="12"/>
    <w:autoRedefine/>
    <w:qFormat/>
    <w:uiPriority w:val="99"/>
    <w:pPr>
      <w:adjustRightInd w:val="0"/>
      <w:spacing w:line="360" w:lineRule="atLeast"/>
      <w:ind w:firstLine="482"/>
      <w:textAlignment w:val="baseline"/>
    </w:pPr>
    <w:rPr>
      <w:kern w:val="0"/>
      <w:sz w:val="24"/>
    </w:rPr>
  </w:style>
  <w:style w:type="paragraph" w:styleId="3">
    <w:name w:val="Body Text"/>
    <w:basedOn w:val="1"/>
    <w:next w:val="4"/>
    <w:link w:val="11"/>
    <w:autoRedefine/>
    <w:qFormat/>
    <w:uiPriority w:val="0"/>
    <w:pPr>
      <w:spacing w:after="120"/>
    </w:pPr>
  </w:style>
  <w:style w:type="paragraph" w:customStyle="1" w:styleId="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9">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正文文本 字符"/>
    <w:basedOn w:val="10"/>
    <w:link w:val="3"/>
    <w:autoRedefine/>
    <w:qFormat/>
    <w:uiPriority w:val="0"/>
    <w:rPr>
      <w:rFonts w:ascii="Times New Roman" w:hAnsi="Times New Roman" w:eastAsia="宋体" w:cs="Times New Roman"/>
      <w:szCs w:val="24"/>
    </w:rPr>
  </w:style>
  <w:style w:type="character" w:customStyle="1" w:styleId="12">
    <w:name w:val="正文缩进 字符"/>
    <w:link w:val="2"/>
    <w:autoRedefine/>
    <w:qFormat/>
    <w:locked/>
    <w:uiPriority w:val="99"/>
    <w:rPr>
      <w:rFonts w:ascii="Times New Roman" w:hAnsi="Times New Roman" w:eastAsia="宋体" w:cs="Times New Roman"/>
      <w:kern w:val="0"/>
      <w:sz w:val="24"/>
      <w:szCs w:val="24"/>
    </w:rPr>
  </w:style>
  <w:style w:type="character" w:customStyle="1" w:styleId="13">
    <w:name w:val="页眉 字符"/>
    <w:basedOn w:val="10"/>
    <w:link w:val="6"/>
    <w:autoRedefine/>
    <w:qFormat/>
    <w:uiPriority w:val="99"/>
    <w:rPr>
      <w:rFonts w:ascii="Times New Roman" w:hAnsi="Times New Roman" w:eastAsia="宋体" w:cs="Times New Roman"/>
      <w:sz w:val="18"/>
      <w:szCs w:val="18"/>
    </w:rPr>
  </w:style>
  <w:style w:type="character" w:customStyle="1" w:styleId="14">
    <w:name w:val="页脚 字符"/>
    <w:basedOn w:val="10"/>
    <w:link w:val="5"/>
    <w:autoRedefine/>
    <w:qFormat/>
    <w:uiPriority w:val="99"/>
    <w:rPr>
      <w:rFonts w:ascii="Times New Roman" w:hAnsi="Times New Roman" w:eastAsia="宋体" w:cs="Times New Roman"/>
      <w:sz w:val="18"/>
      <w:szCs w:val="18"/>
    </w:rPr>
  </w:style>
  <w:style w:type="paragraph" w:styleId="15">
    <w:name w:val="List Paragraph"/>
    <w:basedOn w:val="1"/>
    <w:autoRedefine/>
    <w:qFormat/>
    <w:uiPriority w:val="99"/>
    <w:pPr>
      <w:ind w:firstLine="420" w:firstLineChars="200"/>
    </w:pPr>
  </w:style>
  <w:style w:type="paragraph" w:customStyle="1" w:styleId="16">
    <w:name w:val="正文 A"/>
    <w:autoRedefine/>
    <w:qFormat/>
    <w:uiPriority w:val="0"/>
    <w:pPr>
      <w:widowControl w:val="0"/>
      <w:jc w:val="both"/>
    </w:pPr>
    <w:rPr>
      <w:rFonts w:ascii="等线" w:hAnsi="等线" w:eastAsia="等线" w:cs="等线"/>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1203</Words>
  <Characters>1233</Characters>
  <Lines>5</Lines>
  <Paragraphs>1</Paragraphs>
  <TotalTime>18</TotalTime>
  <ScaleCrop>false</ScaleCrop>
  <LinksUpToDate>false</LinksUpToDate>
  <CharactersWithSpaces>1639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2019-07-30T08:02:00Z</dcterms:created>
  <dc:creator>B xx</dc:creator>
  <cp:lastModifiedBy>忘心</cp:lastModifiedBy>
  <cp:lastPrinted>2024-03-20T01:22:00Z</cp:lastPrinted>
  <dcterms:modified xsi:type="dcterms:W3CDTF">2024-04-08T01:45:00Z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958428E87689428FBADCA78D44192BA4</vt:lpwstr>
  </property>
</Properties>
</file>